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61EB3B" w14:textId="77777777" w:rsidR="003B56BB" w:rsidRPr="003B56BB" w:rsidRDefault="003B56BB" w:rsidP="003B56BB">
      <w:pPr>
        <w:suppressAutoHyphens/>
        <w:jc w:val="center"/>
        <w:rPr>
          <w:rFonts w:asciiTheme="minorHAnsi" w:hAnsiTheme="minorHAnsi" w:cstheme="minorHAnsi"/>
          <w:b/>
          <w:sz w:val="22"/>
          <w:szCs w:val="22"/>
          <w:lang w:eastAsia="ar-SA"/>
        </w:rPr>
      </w:pPr>
      <w:bookmarkStart w:id="0" w:name="_GoBack"/>
      <w:bookmarkEnd w:id="0"/>
      <w:r w:rsidRPr="003B56BB">
        <w:rPr>
          <w:rFonts w:asciiTheme="minorHAnsi" w:hAnsiTheme="minorHAnsi" w:cstheme="minorHAnsi"/>
          <w:b/>
          <w:sz w:val="22"/>
          <w:szCs w:val="22"/>
          <w:lang w:eastAsia="ar-SA"/>
        </w:rPr>
        <w:t>OŚWIADCZENIE UCZESTNIKA PROJEKTU</w:t>
      </w:r>
    </w:p>
    <w:p w14:paraId="7CE9BAD2" w14:textId="77777777" w:rsidR="00A6166F" w:rsidRPr="003B56BB" w:rsidRDefault="00A6166F" w:rsidP="003B56BB">
      <w:pPr>
        <w:jc w:val="center"/>
        <w:rPr>
          <w:rFonts w:asciiTheme="minorHAnsi" w:hAnsiTheme="minorHAnsi" w:cstheme="minorHAnsi"/>
          <w:b/>
          <w:sz w:val="22"/>
          <w:szCs w:val="22"/>
        </w:rPr>
      </w:pPr>
    </w:p>
    <w:tbl>
      <w:tblPr>
        <w:tblW w:w="9220" w:type="dxa"/>
        <w:tblInd w:w="29" w:type="dxa"/>
        <w:tblBorders>
          <w:top w:val="single" w:sz="4" w:space="0" w:color="000001"/>
          <w:left w:val="single" w:sz="4" w:space="0" w:color="000001"/>
          <w:bottom w:val="single" w:sz="4" w:space="0" w:color="000001"/>
          <w:insideH w:val="single" w:sz="4" w:space="0" w:color="000001"/>
        </w:tblBorders>
        <w:tblCellMar>
          <w:left w:w="35" w:type="dxa"/>
          <w:right w:w="70" w:type="dxa"/>
        </w:tblCellMar>
        <w:tblLook w:val="04A0" w:firstRow="1" w:lastRow="0" w:firstColumn="1" w:lastColumn="0" w:noHBand="0" w:noVBand="1"/>
      </w:tblPr>
      <w:tblGrid>
        <w:gridCol w:w="1667"/>
        <w:gridCol w:w="7553"/>
      </w:tblGrid>
      <w:tr w:rsidR="004C14FC" w:rsidRPr="003B56BB" w14:paraId="75E47024" w14:textId="77777777" w:rsidTr="000B4B7F">
        <w:trPr>
          <w:trHeight w:val="289"/>
        </w:trPr>
        <w:tc>
          <w:tcPr>
            <w:tcW w:w="1667" w:type="dxa"/>
            <w:tcBorders>
              <w:top w:val="single" w:sz="4" w:space="0" w:color="000001"/>
              <w:left w:val="single" w:sz="4" w:space="0" w:color="000001"/>
              <w:bottom w:val="single" w:sz="4" w:space="0" w:color="000001"/>
            </w:tcBorders>
            <w:shd w:val="clear" w:color="auto" w:fill="auto"/>
            <w:tcMar>
              <w:left w:w="35" w:type="dxa"/>
            </w:tcMar>
            <w:vAlign w:val="center"/>
          </w:tcPr>
          <w:p w14:paraId="104F7B80" w14:textId="77777777" w:rsidR="004C14FC" w:rsidRPr="003B56BB" w:rsidRDefault="004C14FC" w:rsidP="003B56BB">
            <w:pPr>
              <w:snapToGrid w:val="0"/>
              <w:rPr>
                <w:rFonts w:asciiTheme="minorHAnsi" w:hAnsiTheme="minorHAnsi" w:cstheme="minorHAnsi"/>
                <w:sz w:val="22"/>
                <w:szCs w:val="22"/>
              </w:rPr>
            </w:pPr>
            <w:r w:rsidRPr="003B56BB">
              <w:rPr>
                <w:rFonts w:asciiTheme="minorHAnsi" w:hAnsiTheme="minorHAnsi" w:cstheme="minorHAnsi"/>
                <w:sz w:val="22"/>
                <w:szCs w:val="22"/>
              </w:rPr>
              <w:t xml:space="preserve">Tytuł projektu:  </w:t>
            </w:r>
          </w:p>
        </w:tc>
        <w:tc>
          <w:tcPr>
            <w:tcW w:w="7553" w:type="dxa"/>
            <w:tcBorders>
              <w:top w:val="single" w:sz="4" w:space="0" w:color="000001"/>
              <w:left w:val="single" w:sz="4" w:space="0" w:color="000001"/>
              <w:bottom w:val="single" w:sz="4" w:space="0" w:color="000001"/>
              <w:right w:val="single" w:sz="4" w:space="0" w:color="000001"/>
            </w:tcBorders>
            <w:shd w:val="clear" w:color="auto" w:fill="auto"/>
            <w:tcMar>
              <w:left w:w="35" w:type="dxa"/>
            </w:tcMar>
            <w:vAlign w:val="center"/>
          </w:tcPr>
          <w:p w14:paraId="5441A85A" w14:textId="245F67D0" w:rsidR="004C14FC" w:rsidRPr="003B56BB" w:rsidRDefault="000B4B7F" w:rsidP="003B56BB">
            <w:pPr>
              <w:snapToGrid w:val="0"/>
              <w:jc w:val="center"/>
              <w:rPr>
                <w:rFonts w:asciiTheme="minorHAnsi" w:hAnsiTheme="minorHAnsi" w:cstheme="minorHAnsi"/>
                <w:b/>
                <w:sz w:val="22"/>
                <w:szCs w:val="22"/>
              </w:rPr>
            </w:pPr>
            <w:r w:rsidRPr="003B56BB">
              <w:rPr>
                <w:rFonts w:asciiTheme="minorHAnsi" w:hAnsiTheme="minorHAnsi" w:cstheme="minorHAnsi"/>
                <w:b/>
                <w:sz w:val="22"/>
                <w:szCs w:val="22"/>
              </w:rPr>
              <w:t xml:space="preserve">Zintegrowany Program Rozwoju </w:t>
            </w:r>
            <w:proofErr w:type="spellStart"/>
            <w:r w:rsidRPr="003B56BB">
              <w:rPr>
                <w:rFonts w:asciiTheme="minorHAnsi" w:hAnsiTheme="minorHAnsi" w:cstheme="minorHAnsi"/>
                <w:b/>
                <w:sz w:val="22"/>
                <w:szCs w:val="22"/>
              </w:rPr>
              <w:t>AWFiS</w:t>
            </w:r>
            <w:proofErr w:type="spellEnd"/>
          </w:p>
        </w:tc>
      </w:tr>
      <w:tr w:rsidR="004C14FC" w:rsidRPr="003B56BB" w14:paraId="6B799BCB" w14:textId="77777777" w:rsidTr="000B4B7F">
        <w:trPr>
          <w:trHeight w:val="289"/>
        </w:trPr>
        <w:tc>
          <w:tcPr>
            <w:tcW w:w="1667" w:type="dxa"/>
            <w:tcBorders>
              <w:top w:val="single" w:sz="4" w:space="0" w:color="000001"/>
              <w:left w:val="single" w:sz="4" w:space="0" w:color="000001"/>
              <w:bottom w:val="single" w:sz="4" w:space="0" w:color="000001"/>
            </w:tcBorders>
            <w:shd w:val="clear" w:color="auto" w:fill="auto"/>
            <w:tcMar>
              <w:left w:w="35" w:type="dxa"/>
            </w:tcMar>
            <w:vAlign w:val="center"/>
          </w:tcPr>
          <w:p w14:paraId="57AF010C" w14:textId="77777777" w:rsidR="004C14FC" w:rsidRPr="003B56BB" w:rsidRDefault="004C14FC" w:rsidP="003B56BB">
            <w:pPr>
              <w:snapToGrid w:val="0"/>
              <w:rPr>
                <w:rFonts w:asciiTheme="minorHAnsi" w:hAnsiTheme="minorHAnsi" w:cstheme="minorHAnsi"/>
                <w:sz w:val="22"/>
                <w:szCs w:val="22"/>
              </w:rPr>
            </w:pPr>
            <w:r w:rsidRPr="003B56BB">
              <w:rPr>
                <w:rFonts w:asciiTheme="minorHAnsi" w:hAnsiTheme="minorHAnsi" w:cstheme="minorHAnsi"/>
                <w:sz w:val="22"/>
                <w:szCs w:val="22"/>
              </w:rPr>
              <w:t xml:space="preserve">Nr projektu:   </w:t>
            </w:r>
          </w:p>
        </w:tc>
        <w:tc>
          <w:tcPr>
            <w:tcW w:w="7553" w:type="dxa"/>
            <w:tcBorders>
              <w:top w:val="single" w:sz="4" w:space="0" w:color="000001"/>
              <w:left w:val="single" w:sz="4" w:space="0" w:color="000001"/>
              <w:bottom w:val="single" w:sz="4" w:space="0" w:color="000001"/>
              <w:right w:val="single" w:sz="4" w:space="0" w:color="000001"/>
            </w:tcBorders>
            <w:shd w:val="clear" w:color="auto" w:fill="auto"/>
            <w:tcMar>
              <w:left w:w="35" w:type="dxa"/>
            </w:tcMar>
            <w:vAlign w:val="center"/>
          </w:tcPr>
          <w:p w14:paraId="6FC81FD2" w14:textId="1AC9EE66" w:rsidR="004C14FC" w:rsidRPr="003B56BB" w:rsidRDefault="000B4B7F" w:rsidP="003B56BB">
            <w:pPr>
              <w:snapToGrid w:val="0"/>
              <w:jc w:val="center"/>
              <w:rPr>
                <w:rFonts w:asciiTheme="minorHAnsi" w:hAnsiTheme="minorHAnsi" w:cstheme="minorHAnsi"/>
                <w:b/>
                <w:sz w:val="22"/>
                <w:szCs w:val="22"/>
              </w:rPr>
            </w:pPr>
            <w:r w:rsidRPr="003B56BB">
              <w:rPr>
                <w:rFonts w:asciiTheme="minorHAnsi" w:hAnsiTheme="minorHAnsi" w:cstheme="minorHAnsi"/>
                <w:b/>
                <w:sz w:val="22"/>
                <w:szCs w:val="22"/>
              </w:rPr>
              <w:t>POWR.03.05.00-00-Z025/17</w:t>
            </w:r>
          </w:p>
        </w:tc>
      </w:tr>
    </w:tbl>
    <w:p w14:paraId="111D0316" w14:textId="77777777" w:rsidR="000B4B7F" w:rsidRPr="003B56BB" w:rsidRDefault="000B4B7F" w:rsidP="003B56BB">
      <w:pPr>
        <w:pStyle w:val="Bezodstpw"/>
        <w:tabs>
          <w:tab w:val="center" w:pos="1134"/>
          <w:tab w:val="center" w:pos="4536"/>
          <w:tab w:val="center" w:pos="7938"/>
        </w:tabs>
        <w:spacing w:after="40"/>
        <w:jc w:val="center"/>
        <w:rPr>
          <w:rFonts w:asciiTheme="minorHAnsi" w:hAnsiTheme="minorHAnsi" w:cstheme="minorHAnsi"/>
          <w:b/>
        </w:rPr>
      </w:pPr>
    </w:p>
    <w:p w14:paraId="17E7D35D" w14:textId="7C84DEBD" w:rsidR="003B56BB" w:rsidRPr="003B56BB" w:rsidRDefault="003B56BB" w:rsidP="003B56BB">
      <w:pPr>
        <w:suppressAutoHyphens/>
        <w:jc w:val="center"/>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 (obowiązek informacyjny realizowany w związku z art. 13 i art. 14  Rozporządzenia Parlamentu Europejskiego i Rady (UE) 2016/679)</w:t>
      </w:r>
    </w:p>
    <w:p w14:paraId="1789DF92" w14:textId="77777777" w:rsidR="003B56BB" w:rsidRDefault="003B56BB" w:rsidP="003B56BB">
      <w:pPr>
        <w:suppressAutoHyphens/>
        <w:spacing w:after="120"/>
        <w:jc w:val="both"/>
        <w:rPr>
          <w:rFonts w:asciiTheme="minorHAnsi" w:hAnsiTheme="minorHAnsi" w:cstheme="minorHAnsi"/>
          <w:sz w:val="22"/>
          <w:szCs w:val="22"/>
          <w:lang w:eastAsia="ar-SA"/>
        </w:rPr>
      </w:pPr>
    </w:p>
    <w:p w14:paraId="33A45786" w14:textId="73096A45" w:rsidR="003B56BB" w:rsidRPr="003B56BB" w:rsidRDefault="003B56BB" w:rsidP="003B56BB">
      <w:pPr>
        <w:suppressAutoHyphens/>
        <w:spacing w:after="12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W związku z przystąpieniem do projektu pn. </w:t>
      </w:r>
      <w:r>
        <w:rPr>
          <w:rFonts w:asciiTheme="minorHAnsi" w:hAnsiTheme="minorHAnsi" w:cstheme="minorHAnsi"/>
          <w:sz w:val="22"/>
          <w:szCs w:val="22"/>
          <w:lang w:eastAsia="ar-SA"/>
        </w:rPr>
        <w:t>„</w:t>
      </w:r>
      <w:r w:rsidRPr="003B56BB">
        <w:rPr>
          <w:rFonts w:asciiTheme="minorHAnsi" w:hAnsiTheme="minorHAnsi" w:cstheme="minorHAnsi"/>
          <w:sz w:val="22"/>
          <w:szCs w:val="22"/>
        </w:rPr>
        <w:t xml:space="preserve">Zintegrowany Program Rozwoju </w:t>
      </w:r>
      <w:proofErr w:type="spellStart"/>
      <w:r>
        <w:rPr>
          <w:rFonts w:asciiTheme="minorHAnsi" w:hAnsiTheme="minorHAnsi" w:cstheme="minorHAnsi"/>
          <w:sz w:val="22"/>
          <w:szCs w:val="22"/>
        </w:rPr>
        <w:t>AWFiS</w:t>
      </w:r>
      <w:proofErr w:type="spellEnd"/>
      <w:r>
        <w:rPr>
          <w:rFonts w:asciiTheme="minorHAnsi" w:hAnsiTheme="minorHAnsi" w:cstheme="minorHAnsi"/>
          <w:sz w:val="22"/>
          <w:szCs w:val="22"/>
        </w:rPr>
        <w:t>”</w:t>
      </w:r>
      <w:r w:rsidRPr="003B56BB">
        <w:rPr>
          <w:rFonts w:asciiTheme="minorHAnsi" w:hAnsiTheme="minorHAnsi" w:cstheme="minorHAnsi"/>
          <w:sz w:val="22"/>
          <w:szCs w:val="22"/>
          <w:lang w:eastAsia="ar-SA"/>
        </w:rPr>
        <w:t xml:space="preserve">  przyjmuję do wiadomości, iż:</w:t>
      </w:r>
    </w:p>
    <w:p w14:paraId="42BE871F" w14:textId="77777777" w:rsidR="003B56BB" w:rsidRPr="003B56BB" w:rsidRDefault="003B56BB" w:rsidP="003B56BB">
      <w:pPr>
        <w:numPr>
          <w:ilvl w:val="0"/>
          <w:numId w:val="1"/>
        </w:numPr>
        <w:suppressAutoHyphens/>
        <w:spacing w:after="12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Administratorem moich danych osobowych jest minister właściwy do spraw rozwoju regionalnego pełniący funkcję Instytucji Zarządzającej dla Programu Operacyjnego Wiedza Edukacja Rozwój 2014-2020, mający siedzibę przy ul. Wspólnej 2/4, 00-926 Warszawa.</w:t>
      </w:r>
    </w:p>
    <w:p w14:paraId="22528921" w14:textId="77777777" w:rsidR="003B56BB" w:rsidRPr="003B56BB" w:rsidRDefault="003B56BB" w:rsidP="003B56BB">
      <w:pPr>
        <w:numPr>
          <w:ilvl w:val="0"/>
          <w:numId w:val="1"/>
        </w:numPr>
        <w:suppressAutoHyphens/>
        <w:spacing w:after="12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Przetwarzanie moich danych osobowych jest zgodne z prawem i spełnia warunki, o których mowa art. 6 ust. 1 lit. c oraz art. 9 ust. 2 lit. g Rozporządzenia Parlamentu Europejskiego i Rady (UE) 2016/679  – dane osobowe są niezbędne dla realizacji Programu Operacyjnego Wiedza Edukacja Rozwój 2014-2020 (PO WER) na podstawie: </w:t>
      </w:r>
    </w:p>
    <w:p w14:paraId="53637ACC" w14:textId="77777777" w:rsidR="003B56BB" w:rsidRPr="003B56BB" w:rsidRDefault="003B56BB" w:rsidP="003B56BB">
      <w:pPr>
        <w:numPr>
          <w:ilvl w:val="1"/>
          <w:numId w:val="2"/>
        </w:numPr>
        <w:suppressAutoHyphens/>
        <w:spacing w:after="6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w odniesieniu do zbioru „Program Operacyjny Wiedza Edukacja Rozwój”:</w:t>
      </w:r>
    </w:p>
    <w:p w14:paraId="2A6ACCB6" w14:textId="77777777" w:rsidR="003B56BB" w:rsidRPr="003B56BB" w:rsidRDefault="003B56BB" w:rsidP="003B56BB">
      <w:pPr>
        <w:numPr>
          <w:ilvl w:val="0"/>
          <w:numId w:val="3"/>
        </w:numPr>
        <w:suppressAutoHyphens/>
        <w:spacing w:after="6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rozporządzenia Parlamentu Europejskiego i Rady (UE) nr 1303/2013 z dnia </w:t>
      </w:r>
      <w:r w:rsidRPr="003B56BB">
        <w:rPr>
          <w:rFonts w:asciiTheme="minorHAnsi" w:hAnsiTheme="minorHAnsi" w:cstheme="minorHAnsi"/>
          <w:sz w:val="22"/>
          <w:szCs w:val="22"/>
          <w:lang w:eastAsia="ar-SA"/>
        </w:rPr>
        <w:br/>
        <w:t xml:space="preserve">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sidRPr="003B56BB">
        <w:rPr>
          <w:rFonts w:asciiTheme="minorHAnsi" w:hAnsiTheme="minorHAnsi" w:cstheme="minorHAnsi"/>
          <w:sz w:val="22"/>
          <w:szCs w:val="22"/>
          <w:lang w:eastAsia="ar-SA"/>
        </w:rPr>
        <w:t>późn</w:t>
      </w:r>
      <w:proofErr w:type="spellEnd"/>
      <w:r w:rsidRPr="003B56BB">
        <w:rPr>
          <w:rFonts w:asciiTheme="minorHAnsi" w:hAnsiTheme="minorHAnsi" w:cstheme="minorHAnsi"/>
          <w:sz w:val="22"/>
          <w:szCs w:val="22"/>
          <w:lang w:eastAsia="ar-SA"/>
        </w:rPr>
        <w:t>. zm.),</w:t>
      </w:r>
    </w:p>
    <w:p w14:paraId="5E3C2B78" w14:textId="77777777" w:rsidR="003B56BB" w:rsidRPr="003B56BB" w:rsidRDefault="003B56BB" w:rsidP="003B56BB">
      <w:pPr>
        <w:numPr>
          <w:ilvl w:val="0"/>
          <w:numId w:val="3"/>
        </w:numPr>
        <w:suppressAutoHyphens/>
        <w:spacing w:after="6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rozporządzenia Parlamentu Europejskiego i Rady (UE) nr 1304/2013 z dnia </w:t>
      </w:r>
      <w:r w:rsidRPr="003B56BB">
        <w:rPr>
          <w:rFonts w:asciiTheme="minorHAnsi" w:hAnsiTheme="minorHAnsi" w:cstheme="minorHAnsi"/>
          <w:sz w:val="22"/>
          <w:szCs w:val="22"/>
          <w:lang w:eastAsia="ar-SA"/>
        </w:rPr>
        <w:br/>
        <w:t xml:space="preserve">17 grudnia 2013 r. w sprawie Europejskiego Funduszu Społecznego i uchylającego rozporządzenie Rady (WE) nr 1081/2006 (Dz. Urz. UE L 347 z 20.12.2013, str. 470, z </w:t>
      </w:r>
      <w:proofErr w:type="spellStart"/>
      <w:r w:rsidRPr="003B56BB">
        <w:rPr>
          <w:rFonts w:asciiTheme="minorHAnsi" w:hAnsiTheme="minorHAnsi" w:cstheme="minorHAnsi"/>
          <w:sz w:val="22"/>
          <w:szCs w:val="22"/>
          <w:lang w:eastAsia="ar-SA"/>
        </w:rPr>
        <w:t>późn</w:t>
      </w:r>
      <w:proofErr w:type="spellEnd"/>
      <w:r w:rsidRPr="003B56BB">
        <w:rPr>
          <w:rFonts w:asciiTheme="minorHAnsi" w:hAnsiTheme="minorHAnsi" w:cstheme="minorHAnsi"/>
          <w:sz w:val="22"/>
          <w:szCs w:val="22"/>
          <w:lang w:eastAsia="ar-SA"/>
        </w:rPr>
        <w:t>. zm.),</w:t>
      </w:r>
    </w:p>
    <w:p w14:paraId="455C9421" w14:textId="77777777" w:rsidR="003B56BB" w:rsidRPr="003B56BB" w:rsidRDefault="003B56BB" w:rsidP="003B56BB">
      <w:pPr>
        <w:numPr>
          <w:ilvl w:val="0"/>
          <w:numId w:val="3"/>
        </w:numPr>
        <w:suppressAutoHyphens/>
        <w:spacing w:after="6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ustawy z dnia 11 lipca 2014 r. o zasadach realizacji programów w zakresie polityki spójności finansowanych w perspektywie finansowej 2014–2020 (Dz. U. z 2017 r. poz. 1460, z </w:t>
      </w:r>
      <w:proofErr w:type="spellStart"/>
      <w:r w:rsidRPr="003B56BB">
        <w:rPr>
          <w:rFonts w:asciiTheme="minorHAnsi" w:hAnsiTheme="minorHAnsi" w:cstheme="minorHAnsi"/>
          <w:sz w:val="22"/>
          <w:szCs w:val="22"/>
          <w:lang w:eastAsia="ar-SA"/>
        </w:rPr>
        <w:t>późn</w:t>
      </w:r>
      <w:proofErr w:type="spellEnd"/>
      <w:r w:rsidRPr="003B56BB">
        <w:rPr>
          <w:rFonts w:asciiTheme="minorHAnsi" w:hAnsiTheme="minorHAnsi" w:cstheme="minorHAnsi"/>
          <w:sz w:val="22"/>
          <w:szCs w:val="22"/>
          <w:lang w:eastAsia="ar-SA"/>
        </w:rPr>
        <w:t>. zm.);</w:t>
      </w:r>
    </w:p>
    <w:p w14:paraId="0BAB814B" w14:textId="77777777" w:rsidR="003B56BB" w:rsidRPr="003B56BB" w:rsidRDefault="003B56BB" w:rsidP="003B56BB">
      <w:pPr>
        <w:numPr>
          <w:ilvl w:val="1"/>
          <w:numId w:val="2"/>
        </w:numPr>
        <w:suppressAutoHyphens/>
        <w:spacing w:after="6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w odniesieniu do zbioru „Centralny system teleinformatyczny wspierający realizację programów operacyjnych”: </w:t>
      </w:r>
    </w:p>
    <w:p w14:paraId="4D8BE2C7" w14:textId="77777777" w:rsidR="003B56BB" w:rsidRPr="003B56BB" w:rsidRDefault="003B56BB" w:rsidP="003B56BB">
      <w:pPr>
        <w:numPr>
          <w:ilvl w:val="0"/>
          <w:numId w:val="4"/>
        </w:numPr>
        <w:suppressAutoHyphens/>
        <w:spacing w:after="6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rozporządzenia Parlamentu Europejskiego i Rady (UE) nr 1303/2013 z dnia </w:t>
      </w:r>
      <w:r w:rsidRPr="003B56BB">
        <w:rPr>
          <w:rFonts w:asciiTheme="minorHAnsi" w:hAnsiTheme="minorHAnsi" w:cstheme="minorHAnsi"/>
          <w:sz w:val="22"/>
          <w:szCs w:val="22"/>
          <w:lang w:eastAsia="ar-SA"/>
        </w:rPr>
        <w:br/>
        <w:t>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w:t>
      </w:r>
    </w:p>
    <w:p w14:paraId="0A87BF8B" w14:textId="77777777" w:rsidR="003B56BB" w:rsidRPr="003B56BB" w:rsidRDefault="003B56BB" w:rsidP="003B56BB">
      <w:pPr>
        <w:numPr>
          <w:ilvl w:val="0"/>
          <w:numId w:val="4"/>
        </w:numPr>
        <w:suppressAutoHyphens/>
        <w:spacing w:after="6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lastRenderedPageBreak/>
        <w:t xml:space="preserve">rozporządzenia Parlamentu Europejskiego i Rady (UE) nr 1304/2013 z dnia </w:t>
      </w:r>
      <w:r w:rsidRPr="003B56BB">
        <w:rPr>
          <w:rFonts w:asciiTheme="minorHAnsi" w:hAnsiTheme="minorHAnsi" w:cstheme="minorHAnsi"/>
          <w:sz w:val="22"/>
          <w:szCs w:val="22"/>
          <w:lang w:eastAsia="ar-SA"/>
        </w:rPr>
        <w:br/>
        <w:t>17 grudnia 2013 r. w sprawie Europejskiego Funduszu Społecznego i uchylającego rozporządzenie Rady (WE) nr 1081/2006,</w:t>
      </w:r>
    </w:p>
    <w:p w14:paraId="14CBE368" w14:textId="77777777" w:rsidR="003B56BB" w:rsidRPr="003B56BB" w:rsidRDefault="003B56BB" w:rsidP="003B56BB">
      <w:pPr>
        <w:numPr>
          <w:ilvl w:val="0"/>
          <w:numId w:val="4"/>
        </w:numPr>
        <w:suppressAutoHyphens/>
        <w:spacing w:after="6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ustawy z dnia 11 lipca 2014 r. o zasadach realizacji programów w zakresie polityki spójności finansowanych w perspektywie finansowej 2014–2020 (Dz. U. z 2017 r. poz. 1460, z </w:t>
      </w:r>
      <w:proofErr w:type="spellStart"/>
      <w:r w:rsidRPr="003B56BB">
        <w:rPr>
          <w:rFonts w:asciiTheme="minorHAnsi" w:hAnsiTheme="minorHAnsi" w:cstheme="minorHAnsi"/>
          <w:sz w:val="22"/>
          <w:szCs w:val="22"/>
          <w:lang w:eastAsia="ar-SA"/>
        </w:rPr>
        <w:t>późn</w:t>
      </w:r>
      <w:proofErr w:type="spellEnd"/>
      <w:r w:rsidRPr="003B56BB">
        <w:rPr>
          <w:rFonts w:asciiTheme="minorHAnsi" w:hAnsiTheme="minorHAnsi" w:cstheme="minorHAnsi"/>
          <w:sz w:val="22"/>
          <w:szCs w:val="22"/>
          <w:lang w:eastAsia="ar-SA"/>
        </w:rPr>
        <w:t>. zm.),</w:t>
      </w:r>
    </w:p>
    <w:p w14:paraId="6CDFD130" w14:textId="77777777" w:rsidR="003B56BB" w:rsidRPr="003B56BB" w:rsidRDefault="003B56BB" w:rsidP="003B56BB">
      <w:pPr>
        <w:numPr>
          <w:ilvl w:val="0"/>
          <w:numId w:val="4"/>
        </w:numPr>
        <w:suppressAutoHyphens/>
        <w:spacing w:after="6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rozporządzenia wykonawczego Komisji (UE) nr 1011/2014 z dnia 22 września 2014 r. ustanawiającego szczegółowe przepisy wykonawcze do rozporządzenia Parlamentu Europejskiego i Rady (UE) nr 1303/2013 w odniesieniu do wzorów służących do przekazywania Komisji określonych informacji oraz szczegółowe przepisy dotyczące wymiany informacji między beneficjentami a instytucjami zarządzającymi, certyfikującymi, </w:t>
      </w:r>
      <w:proofErr w:type="spellStart"/>
      <w:r w:rsidRPr="003B56BB">
        <w:rPr>
          <w:rFonts w:asciiTheme="minorHAnsi" w:hAnsiTheme="minorHAnsi" w:cstheme="minorHAnsi"/>
          <w:sz w:val="22"/>
          <w:szCs w:val="22"/>
          <w:lang w:eastAsia="ar-SA"/>
        </w:rPr>
        <w:t>audytowymi</w:t>
      </w:r>
      <w:proofErr w:type="spellEnd"/>
      <w:r w:rsidRPr="003B56BB">
        <w:rPr>
          <w:rFonts w:asciiTheme="minorHAnsi" w:hAnsiTheme="minorHAnsi" w:cstheme="minorHAnsi"/>
          <w:sz w:val="22"/>
          <w:szCs w:val="22"/>
          <w:lang w:eastAsia="ar-SA"/>
        </w:rPr>
        <w:t xml:space="preserve"> i pośredniczącymi (Dz. Urz. UE L 286 z 30.09.2014, str. 1).</w:t>
      </w:r>
    </w:p>
    <w:p w14:paraId="6169186B" w14:textId="2D05A4A1" w:rsidR="003B56BB" w:rsidRPr="003B56BB" w:rsidRDefault="003B56BB" w:rsidP="003B56BB">
      <w:pPr>
        <w:numPr>
          <w:ilvl w:val="0"/>
          <w:numId w:val="1"/>
        </w:numPr>
        <w:suppressAutoHyphens/>
        <w:spacing w:after="12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Moje dane osobowe będą przetwarzane wyłącznie w celu realizacji projektu </w:t>
      </w:r>
      <w:r>
        <w:rPr>
          <w:rFonts w:asciiTheme="minorHAnsi" w:hAnsiTheme="minorHAnsi" w:cstheme="minorHAnsi"/>
          <w:sz w:val="22"/>
          <w:szCs w:val="22"/>
          <w:lang w:eastAsia="ar-SA"/>
        </w:rPr>
        <w:t>„</w:t>
      </w:r>
      <w:r w:rsidRPr="003B56BB">
        <w:rPr>
          <w:rFonts w:asciiTheme="minorHAnsi" w:hAnsiTheme="minorHAnsi" w:cstheme="minorHAnsi"/>
          <w:sz w:val="22"/>
          <w:szCs w:val="22"/>
        </w:rPr>
        <w:t xml:space="preserve">Zintegrowany Program Rozwoju </w:t>
      </w:r>
      <w:proofErr w:type="spellStart"/>
      <w:r>
        <w:rPr>
          <w:rFonts w:asciiTheme="minorHAnsi" w:hAnsiTheme="minorHAnsi" w:cstheme="minorHAnsi"/>
          <w:sz w:val="22"/>
          <w:szCs w:val="22"/>
        </w:rPr>
        <w:t>AWFiS</w:t>
      </w:r>
      <w:proofErr w:type="spellEnd"/>
      <w:r>
        <w:rPr>
          <w:rFonts w:asciiTheme="minorHAnsi" w:hAnsiTheme="minorHAnsi" w:cstheme="minorHAnsi"/>
          <w:sz w:val="22"/>
          <w:szCs w:val="22"/>
        </w:rPr>
        <w:t>”</w:t>
      </w:r>
      <w:r w:rsidRPr="003B56BB">
        <w:rPr>
          <w:rFonts w:asciiTheme="minorHAnsi" w:hAnsiTheme="minorHAnsi" w:cstheme="minorHAnsi"/>
          <w:sz w:val="22"/>
          <w:szCs w:val="22"/>
          <w:lang w:eastAsia="ar-SA"/>
        </w:rPr>
        <w:t>, w szczególności potwierdzenia kwalifikowalności wydatków, udzielenia wsparcia, monitoringu, ewaluacji, kontroli, audytu i sprawozdawczości oraz działań informacyjno-promocyjnych w ramach PO WER.</w:t>
      </w:r>
    </w:p>
    <w:p w14:paraId="17DAB5FD" w14:textId="4220981C" w:rsidR="003B56BB" w:rsidRPr="003B56BB" w:rsidRDefault="003B56BB" w:rsidP="003B56BB">
      <w:pPr>
        <w:numPr>
          <w:ilvl w:val="0"/>
          <w:numId w:val="1"/>
        </w:numPr>
        <w:suppressAutoHyphens/>
        <w:spacing w:after="120"/>
        <w:jc w:val="both"/>
        <w:rPr>
          <w:rFonts w:asciiTheme="minorHAnsi" w:hAnsiTheme="minorHAnsi" w:cstheme="minorHAnsi"/>
          <w:sz w:val="22"/>
          <w:szCs w:val="22"/>
        </w:rPr>
      </w:pPr>
      <w:r w:rsidRPr="003B56BB">
        <w:rPr>
          <w:rFonts w:asciiTheme="minorHAnsi" w:hAnsiTheme="minorHAnsi" w:cstheme="minorHAnsi"/>
          <w:sz w:val="22"/>
          <w:szCs w:val="22"/>
        </w:rPr>
        <w:t xml:space="preserve">Moje dane osobowe zostały powierzone do przetwarzania Instytucji Pośredniczącej - Narodowemu Centrum Badań i Rozwoju, z siedzibą przy ul. Nowogrodzkiej 47a, 00-695, Warszawa beneficjentowi realizującemu projekt  - </w:t>
      </w:r>
      <w:r>
        <w:rPr>
          <w:rFonts w:asciiTheme="minorHAnsi" w:hAnsiTheme="minorHAnsi" w:cstheme="minorHAnsi"/>
          <w:sz w:val="22"/>
          <w:szCs w:val="22"/>
        </w:rPr>
        <w:t>Akademii Wychowania Fizycznego i Sportu</w:t>
      </w:r>
      <w:r w:rsidR="001008F1">
        <w:rPr>
          <w:rFonts w:asciiTheme="minorHAnsi" w:hAnsiTheme="minorHAnsi" w:cstheme="minorHAnsi"/>
          <w:sz w:val="22"/>
          <w:szCs w:val="22"/>
        </w:rPr>
        <w:t xml:space="preserve"> im. J. Śniadeckiego w Gdańsku</w:t>
      </w:r>
      <w:r w:rsidRPr="003B56BB">
        <w:rPr>
          <w:rFonts w:asciiTheme="minorHAnsi" w:hAnsiTheme="minorHAnsi" w:cstheme="minorHAnsi"/>
          <w:sz w:val="22"/>
          <w:szCs w:val="22"/>
        </w:rPr>
        <w:t xml:space="preserve">, z siedzibą przy ulicy </w:t>
      </w:r>
      <w:r w:rsidR="001008F1">
        <w:rPr>
          <w:rFonts w:asciiTheme="minorHAnsi" w:hAnsiTheme="minorHAnsi" w:cstheme="minorHAnsi"/>
          <w:sz w:val="22"/>
          <w:szCs w:val="22"/>
        </w:rPr>
        <w:t>Górskiego 1</w:t>
      </w:r>
      <w:r w:rsidRPr="003B56BB">
        <w:rPr>
          <w:rFonts w:asciiTheme="minorHAnsi" w:hAnsiTheme="minorHAnsi" w:cstheme="minorHAnsi"/>
          <w:sz w:val="22"/>
          <w:szCs w:val="22"/>
        </w:rPr>
        <w:t>, 80-</w:t>
      </w:r>
      <w:r w:rsidR="001008F1">
        <w:rPr>
          <w:rFonts w:asciiTheme="minorHAnsi" w:hAnsiTheme="minorHAnsi" w:cstheme="minorHAnsi"/>
          <w:sz w:val="22"/>
          <w:szCs w:val="22"/>
        </w:rPr>
        <w:t>336</w:t>
      </w:r>
      <w:r w:rsidRPr="003B56BB">
        <w:rPr>
          <w:rFonts w:asciiTheme="minorHAnsi" w:hAnsiTheme="minorHAnsi" w:cstheme="minorHAnsi"/>
          <w:sz w:val="22"/>
          <w:szCs w:val="22"/>
        </w:rPr>
        <w:t xml:space="preserve"> Gdańsk oraz podmiotom, które na zlecenie beneficjenta uczestniczą w realizacji projektu. Moje dane osobowe mogą zostać przekazane podmiotom realizującym badania ewaluacyjne na zlecenie Powierzającego, Instytucji P</w:t>
      </w:r>
      <w:r w:rsidR="001008F1">
        <w:rPr>
          <w:rFonts w:asciiTheme="minorHAnsi" w:hAnsiTheme="minorHAnsi" w:cstheme="minorHAnsi"/>
          <w:sz w:val="22"/>
          <w:szCs w:val="22"/>
        </w:rPr>
        <w:t>ośredniczącej lub beneficjenta.</w:t>
      </w:r>
      <w:r w:rsidRPr="003B56BB">
        <w:rPr>
          <w:rFonts w:asciiTheme="minorHAnsi" w:hAnsiTheme="minorHAnsi" w:cstheme="minorHAnsi"/>
          <w:sz w:val="22"/>
          <w:szCs w:val="22"/>
        </w:rPr>
        <w:t xml:space="preserve"> Moje dane osobowe mogą zostać również powierzone specjalistycznym firmom, realizującym na zlecenie Powierzającego, Instytucji Pośredniczącej oraz beneficjenta kontrole i audyt w ramach PO WER.</w:t>
      </w:r>
    </w:p>
    <w:p w14:paraId="3C845AB7" w14:textId="77777777" w:rsidR="003B56BB" w:rsidRPr="003B56BB" w:rsidRDefault="003B56BB" w:rsidP="003B56BB">
      <w:pPr>
        <w:numPr>
          <w:ilvl w:val="0"/>
          <w:numId w:val="1"/>
        </w:numPr>
        <w:suppressAutoHyphens/>
        <w:spacing w:after="12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Podanie danych jest warunkiem koniecznym otrzymania wsparcia, a odmowa ich podania jest równoznaczna z brakiem możliwości udzielenia wsparcia w ramach projektu.</w:t>
      </w:r>
    </w:p>
    <w:p w14:paraId="3C98F3F9" w14:textId="77777777" w:rsidR="003B56BB" w:rsidRPr="003B56BB" w:rsidRDefault="003B56BB" w:rsidP="003B56BB">
      <w:pPr>
        <w:numPr>
          <w:ilvl w:val="0"/>
          <w:numId w:val="1"/>
        </w:numPr>
        <w:suppressAutoHyphens/>
        <w:spacing w:after="12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W terminie 4 tygodni po zakończeniu udziału w projekcie przekażę beneficjentowi dane dotyczące mojego statusu na rynku pracy oraz informacje na temat udziału w kształceniu lub szkoleniu oraz uzyskania kwalifikacji lub nabycia kompetencji.</w:t>
      </w:r>
    </w:p>
    <w:p w14:paraId="52D47AF6" w14:textId="77777777" w:rsidR="003B56BB" w:rsidRPr="003B56BB" w:rsidRDefault="003B56BB" w:rsidP="003B56BB">
      <w:pPr>
        <w:numPr>
          <w:ilvl w:val="0"/>
          <w:numId w:val="1"/>
        </w:numPr>
        <w:suppressAutoHyphens/>
        <w:spacing w:after="12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W ciągu trzech miesięcy po zakończeniu udziału w projekcie udostępnię dane dotyczące mojego statusu na rynku pracy.</w:t>
      </w:r>
    </w:p>
    <w:p w14:paraId="3C7E1199" w14:textId="77777777" w:rsidR="003B56BB" w:rsidRPr="003B56BB" w:rsidRDefault="003B56BB" w:rsidP="003B56BB">
      <w:pPr>
        <w:numPr>
          <w:ilvl w:val="0"/>
          <w:numId w:val="1"/>
        </w:numPr>
        <w:suppressAutoHyphens/>
        <w:spacing w:after="12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W celu potwierdzenia kwalifikowalności wydatków w projekcie moje dane osobowe takie jak imię (imiona), nazwisko PESEL, nr projektu, data rozpoczęcia udziału w projekcie, data zakończenia udziału w projekcie, kod tytułu ubezpieczenia, wysokość składki z tytułu ubezpieczenia zdrowotnego, wysokość składki z tytułu ubezpieczenia wypadkowego mogą być przetwarzane w zbiorze „Zbiór danych osobowych z ZUS”, którego administratorem jest minister właściwy do spraw rozwoju regionalnego. Przetwarzanie moich danych osobowych jest zgodne z prawem i spełnia warunki, o których mowa art. 6 ust. 1 lit. c oraz art. 9 ust. 2 lit. g Rozporządzenia Parlamentu Europejskiego i Rady (UE) 2016/679 – dane osobowe są niezbędne dla realizacji Programu Operacyjnego Wiedza Edukacja Rozwój 2014-2020 (PO WER) na podstawie</w:t>
      </w:r>
      <w:r w:rsidRPr="003B56BB">
        <w:rPr>
          <w:rFonts w:asciiTheme="minorHAnsi" w:hAnsiTheme="minorHAnsi" w:cstheme="minorHAnsi"/>
          <w:sz w:val="22"/>
          <w:szCs w:val="22"/>
          <w:vertAlign w:val="superscript"/>
          <w:lang w:eastAsia="ar-SA"/>
        </w:rPr>
        <w:footnoteReference w:id="1"/>
      </w:r>
      <w:r w:rsidRPr="003B56BB">
        <w:rPr>
          <w:rFonts w:asciiTheme="minorHAnsi" w:hAnsiTheme="minorHAnsi" w:cstheme="minorHAnsi"/>
          <w:sz w:val="22"/>
          <w:szCs w:val="22"/>
          <w:lang w:eastAsia="ar-SA"/>
        </w:rPr>
        <w:t>:</w:t>
      </w:r>
    </w:p>
    <w:p w14:paraId="4B75F971" w14:textId="77777777" w:rsidR="003B56BB" w:rsidRPr="003B56BB" w:rsidRDefault="003B56BB" w:rsidP="003B56BB">
      <w:pPr>
        <w:numPr>
          <w:ilvl w:val="1"/>
          <w:numId w:val="5"/>
        </w:numPr>
        <w:suppressAutoHyphens/>
        <w:spacing w:after="6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rozporządzenia Parlamentu Europejskiego i Rady (UE) nr 1303/2013 z dnia </w:t>
      </w:r>
      <w:r w:rsidRPr="003B56BB">
        <w:rPr>
          <w:rFonts w:asciiTheme="minorHAnsi" w:hAnsiTheme="minorHAnsi" w:cstheme="minorHAnsi"/>
          <w:sz w:val="22"/>
          <w:szCs w:val="22"/>
          <w:lang w:eastAsia="ar-SA"/>
        </w:rPr>
        <w:br/>
        <w:t xml:space="preserve">17 grudnia 2013 r. ustanawiającego wspólne przepisy dotyczące Europejskiego Funduszu Rozwoju Regionalnego, Europejskiego Funduszu Społecznego, Funduszu Spójności, Europejskiego Funduszu Rolnego na rzecz Rozwoju Obszarów Wiejskich oraz Europejskiego </w:t>
      </w:r>
      <w:r w:rsidRPr="003B56BB">
        <w:rPr>
          <w:rFonts w:asciiTheme="minorHAnsi" w:hAnsiTheme="minorHAnsi" w:cstheme="minorHAnsi"/>
          <w:sz w:val="22"/>
          <w:szCs w:val="22"/>
          <w:lang w:eastAsia="ar-SA"/>
        </w:rPr>
        <w:lastRenderedPageBreak/>
        <w:t>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w:t>
      </w:r>
    </w:p>
    <w:p w14:paraId="07EF3C3F" w14:textId="77777777" w:rsidR="003B56BB" w:rsidRPr="003B56BB" w:rsidRDefault="003B56BB" w:rsidP="003B56BB">
      <w:pPr>
        <w:numPr>
          <w:ilvl w:val="1"/>
          <w:numId w:val="5"/>
        </w:numPr>
        <w:suppressAutoHyphens/>
        <w:spacing w:after="6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rozporządzenia Parlamentu Europejskiego i Rady (UE) nr 1304/2013 z dnia </w:t>
      </w:r>
      <w:r w:rsidRPr="003B56BB">
        <w:rPr>
          <w:rFonts w:asciiTheme="minorHAnsi" w:hAnsiTheme="minorHAnsi" w:cstheme="minorHAnsi"/>
          <w:sz w:val="22"/>
          <w:szCs w:val="22"/>
          <w:lang w:eastAsia="ar-SA"/>
        </w:rPr>
        <w:br/>
        <w:t>17 grudnia 2013 r. w sprawie Europejskiego Funduszu Społecznego i uchylającego rozporządzenie Rady (WE) nr 1081/2006,</w:t>
      </w:r>
    </w:p>
    <w:p w14:paraId="7FE6E857" w14:textId="77777777" w:rsidR="003B56BB" w:rsidRPr="003B56BB" w:rsidRDefault="003B56BB" w:rsidP="003B56BB">
      <w:pPr>
        <w:numPr>
          <w:ilvl w:val="1"/>
          <w:numId w:val="5"/>
        </w:numPr>
        <w:suppressAutoHyphens/>
        <w:spacing w:after="6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ustawy z dnia 11 lipca 2014 r. o zasadach realizacji programów w zakresie polityki spójności finansowanych w perspektywie finansowej 2014–2020 (Dz. U. z 2017 r. poz. 1460, z </w:t>
      </w:r>
      <w:proofErr w:type="spellStart"/>
      <w:r w:rsidRPr="003B56BB">
        <w:rPr>
          <w:rFonts w:asciiTheme="minorHAnsi" w:hAnsiTheme="minorHAnsi" w:cstheme="minorHAnsi"/>
          <w:sz w:val="22"/>
          <w:szCs w:val="22"/>
          <w:lang w:eastAsia="ar-SA"/>
        </w:rPr>
        <w:t>późn</w:t>
      </w:r>
      <w:proofErr w:type="spellEnd"/>
      <w:r w:rsidRPr="003B56BB">
        <w:rPr>
          <w:rFonts w:asciiTheme="minorHAnsi" w:hAnsiTheme="minorHAnsi" w:cstheme="minorHAnsi"/>
          <w:sz w:val="22"/>
          <w:szCs w:val="22"/>
          <w:lang w:eastAsia="ar-SA"/>
        </w:rPr>
        <w:t>. zm.),</w:t>
      </w:r>
    </w:p>
    <w:p w14:paraId="586C5F4B" w14:textId="77777777" w:rsidR="003B56BB" w:rsidRPr="003B56BB" w:rsidRDefault="003B56BB" w:rsidP="003B56BB">
      <w:pPr>
        <w:numPr>
          <w:ilvl w:val="1"/>
          <w:numId w:val="5"/>
        </w:numPr>
        <w:suppressAutoHyphens/>
        <w:spacing w:after="6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ustawy z dnia 13 października 1998 r. o systemie ubezpieczeń społecznych (Dz. U. z  2017 r. poz. 1778, z </w:t>
      </w:r>
      <w:proofErr w:type="spellStart"/>
      <w:r w:rsidRPr="003B56BB">
        <w:rPr>
          <w:rFonts w:asciiTheme="minorHAnsi" w:hAnsiTheme="minorHAnsi" w:cstheme="minorHAnsi"/>
          <w:sz w:val="22"/>
          <w:szCs w:val="22"/>
          <w:lang w:eastAsia="ar-SA"/>
        </w:rPr>
        <w:t>późn</w:t>
      </w:r>
      <w:proofErr w:type="spellEnd"/>
      <w:r w:rsidRPr="003B56BB">
        <w:rPr>
          <w:rFonts w:asciiTheme="minorHAnsi" w:hAnsiTheme="minorHAnsi" w:cstheme="minorHAnsi"/>
          <w:sz w:val="22"/>
          <w:szCs w:val="22"/>
          <w:lang w:eastAsia="ar-SA"/>
        </w:rPr>
        <w:t>. zm.).</w:t>
      </w:r>
    </w:p>
    <w:p w14:paraId="5090ACAB" w14:textId="7949E4CC" w:rsidR="003B56BB" w:rsidRPr="003B56BB" w:rsidRDefault="003B56BB" w:rsidP="003B56BB">
      <w:pPr>
        <w:suppressAutoHyphens/>
        <w:spacing w:after="120"/>
        <w:ind w:left="426"/>
        <w:jc w:val="both"/>
        <w:rPr>
          <w:rFonts w:asciiTheme="minorHAnsi" w:hAnsiTheme="minorHAnsi" w:cstheme="minorHAnsi"/>
          <w:sz w:val="22"/>
          <w:szCs w:val="22"/>
          <w:lang w:eastAsia="ar-SA"/>
        </w:rPr>
      </w:pPr>
      <w:r w:rsidRPr="003B56BB">
        <w:rPr>
          <w:rFonts w:asciiTheme="minorHAnsi" w:hAnsiTheme="minorHAnsi" w:cstheme="minorHAnsi"/>
          <w:sz w:val="22"/>
          <w:szCs w:val="22"/>
        </w:rPr>
        <w:t xml:space="preserve">Moje dane osobowe zostały powierzone do przetwarzania Instytucji Pośredniczącej - Narodowemu Centrum Badań i Rozwoju, z siedzibą przy ul. Nowogrodzkiej 47a, 00-695, Warszawa beneficjentowi realizującemu projekt  - </w:t>
      </w:r>
      <w:r w:rsidR="001008F1">
        <w:rPr>
          <w:rFonts w:asciiTheme="minorHAnsi" w:hAnsiTheme="minorHAnsi" w:cstheme="minorHAnsi"/>
          <w:sz w:val="22"/>
          <w:szCs w:val="22"/>
        </w:rPr>
        <w:t>Akademii Wychowania Fizycznego i Sportu im. J. Śniadeckiego w Gdańsku</w:t>
      </w:r>
      <w:r w:rsidR="001008F1" w:rsidRPr="003B56BB">
        <w:rPr>
          <w:rFonts w:asciiTheme="minorHAnsi" w:hAnsiTheme="minorHAnsi" w:cstheme="minorHAnsi"/>
          <w:sz w:val="22"/>
          <w:szCs w:val="22"/>
        </w:rPr>
        <w:t xml:space="preserve">, z siedzibą przy ulicy </w:t>
      </w:r>
      <w:r w:rsidR="001008F1">
        <w:rPr>
          <w:rFonts w:asciiTheme="minorHAnsi" w:hAnsiTheme="minorHAnsi" w:cstheme="minorHAnsi"/>
          <w:sz w:val="22"/>
          <w:szCs w:val="22"/>
        </w:rPr>
        <w:t>Górskiego 1</w:t>
      </w:r>
      <w:r w:rsidR="001008F1" w:rsidRPr="003B56BB">
        <w:rPr>
          <w:rFonts w:asciiTheme="minorHAnsi" w:hAnsiTheme="minorHAnsi" w:cstheme="minorHAnsi"/>
          <w:sz w:val="22"/>
          <w:szCs w:val="22"/>
        </w:rPr>
        <w:t>, 80-</w:t>
      </w:r>
      <w:r w:rsidR="001008F1">
        <w:rPr>
          <w:rFonts w:asciiTheme="minorHAnsi" w:hAnsiTheme="minorHAnsi" w:cstheme="minorHAnsi"/>
          <w:sz w:val="22"/>
          <w:szCs w:val="22"/>
        </w:rPr>
        <w:t>336</w:t>
      </w:r>
      <w:r w:rsidR="001008F1" w:rsidRPr="003B56BB">
        <w:rPr>
          <w:rFonts w:asciiTheme="minorHAnsi" w:hAnsiTheme="minorHAnsi" w:cstheme="minorHAnsi"/>
          <w:sz w:val="22"/>
          <w:szCs w:val="22"/>
        </w:rPr>
        <w:t xml:space="preserve"> Gdańsk</w:t>
      </w:r>
      <w:r w:rsidRPr="003B56BB">
        <w:rPr>
          <w:rFonts w:asciiTheme="minorHAnsi" w:hAnsiTheme="minorHAnsi" w:cstheme="minorHAnsi"/>
          <w:sz w:val="22"/>
          <w:szCs w:val="22"/>
        </w:rPr>
        <w:t xml:space="preserve"> oraz podmiotom, które na zlecenie beneficjenta uczestniczą w realizacji projektu. </w:t>
      </w:r>
      <w:r w:rsidRPr="003B56BB">
        <w:rPr>
          <w:rFonts w:asciiTheme="minorHAnsi" w:hAnsiTheme="minorHAnsi" w:cstheme="minorHAnsi"/>
          <w:sz w:val="22"/>
          <w:szCs w:val="22"/>
          <w:lang w:eastAsia="ar-SA"/>
        </w:rPr>
        <w:t>Moje dane osobowe mogą zostać przekazane podmiotom realizującym badania ewaluacyjne na zlecenie Instytucji Zarządzającej, Instytucji Pośredniczącej lub beneficjenta.  Moje dane osobowe mogą zostać również powierzone specjalistycznym firmom, realizującym na zlecenie Instytucji Zarządzającej, Instytucji Pośredniczącej oraz beneficjenta kontrole i audyt w ramach PO WER.</w:t>
      </w:r>
    </w:p>
    <w:p w14:paraId="593CEF97" w14:textId="77777777" w:rsidR="003B56BB" w:rsidRPr="003B56BB" w:rsidRDefault="003B56BB" w:rsidP="003B56BB">
      <w:pPr>
        <w:numPr>
          <w:ilvl w:val="0"/>
          <w:numId w:val="1"/>
        </w:numPr>
        <w:suppressAutoHyphens/>
        <w:spacing w:after="12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Moje dane osobowe nie będą przekazywane do państwa trzeciego lub organizacji międzynarodowej.</w:t>
      </w:r>
    </w:p>
    <w:p w14:paraId="11C05B09" w14:textId="77777777" w:rsidR="003B56BB" w:rsidRPr="003B56BB" w:rsidRDefault="003B56BB" w:rsidP="003B56BB">
      <w:pPr>
        <w:numPr>
          <w:ilvl w:val="0"/>
          <w:numId w:val="1"/>
        </w:numPr>
        <w:suppressAutoHyphens/>
        <w:spacing w:after="12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Moje dane osobowe nie będą poddawane zautomatyzowanemu podejmowaniu decyzji.</w:t>
      </w:r>
    </w:p>
    <w:p w14:paraId="1B712052" w14:textId="77777777" w:rsidR="003B56BB" w:rsidRPr="003B56BB" w:rsidRDefault="003B56BB" w:rsidP="003B56BB">
      <w:pPr>
        <w:numPr>
          <w:ilvl w:val="0"/>
          <w:numId w:val="1"/>
        </w:numPr>
        <w:suppressAutoHyphens/>
        <w:spacing w:after="12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Moje dane osobowe będą przechowywane do czasu rozliczenia Programu Operacyjnego Wiedza Edukacja Rozwój 2014 -2020 oraz zakończenia archiwizowania dokumentacji.</w:t>
      </w:r>
    </w:p>
    <w:p w14:paraId="5DF1982B" w14:textId="2168F292" w:rsidR="003B56BB" w:rsidRPr="003B56BB" w:rsidRDefault="003B56BB" w:rsidP="003B56BB">
      <w:pPr>
        <w:numPr>
          <w:ilvl w:val="0"/>
          <w:numId w:val="1"/>
        </w:numPr>
        <w:suppressAutoHyphens/>
        <w:spacing w:after="200" w:line="276" w:lineRule="auto"/>
        <w:rPr>
          <w:rFonts w:asciiTheme="minorHAnsi" w:hAnsiTheme="minorHAnsi" w:cstheme="minorHAnsi"/>
          <w:sz w:val="22"/>
          <w:szCs w:val="22"/>
          <w:lang w:eastAsia="ar-SA"/>
        </w:rPr>
      </w:pPr>
      <w:r w:rsidRPr="003B56BB">
        <w:rPr>
          <w:rFonts w:asciiTheme="minorHAnsi" w:hAnsiTheme="minorHAnsi" w:cstheme="minorHAnsi"/>
          <w:sz w:val="22"/>
          <w:szCs w:val="22"/>
          <w:lang w:eastAsia="ar-SA"/>
        </w:rPr>
        <w:t xml:space="preserve">Mogę skontaktować się z Inspektorem Ochrony Danych wysyłając wiadomość na adres poczty elektronicznej: </w:t>
      </w:r>
      <w:hyperlink r:id="rId8" w:history="1">
        <w:r w:rsidRPr="003B56BB">
          <w:rPr>
            <w:rStyle w:val="Hipercze"/>
            <w:rFonts w:asciiTheme="minorHAnsi" w:hAnsiTheme="minorHAnsi" w:cstheme="minorHAnsi"/>
            <w:color w:val="0000FF"/>
            <w:sz w:val="22"/>
            <w:szCs w:val="22"/>
            <w:lang w:eastAsia="ar-SA"/>
          </w:rPr>
          <w:t>iod@miir.gov.pl</w:t>
        </w:r>
      </w:hyperlink>
      <w:r w:rsidRPr="003B56BB">
        <w:rPr>
          <w:rFonts w:asciiTheme="minorHAnsi" w:hAnsiTheme="minorHAnsi" w:cstheme="minorHAnsi"/>
          <w:sz w:val="22"/>
          <w:szCs w:val="22"/>
          <w:lang w:eastAsia="ar-SA"/>
        </w:rPr>
        <w:t xml:space="preserve"> lub adres poczty </w:t>
      </w:r>
      <w:hyperlink r:id="rId9" w:history="1">
        <w:r w:rsidR="001008F1" w:rsidRPr="000B0874">
          <w:rPr>
            <w:rStyle w:val="Hipercze"/>
            <w:rFonts w:asciiTheme="minorHAnsi" w:hAnsiTheme="minorHAnsi" w:cstheme="minorHAnsi"/>
            <w:sz w:val="22"/>
            <w:szCs w:val="22"/>
            <w:lang w:eastAsia="ar-SA"/>
          </w:rPr>
          <w:t>tgranda@awf.gda.pl</w:t>
        </w:r>
      </w:hyperlink>
      <w:r w:rsidRPr="003B56BB">
        <w:rPr>
          <w:rFonts w:asciiTheme="minorHAnsi" w:hAnsiTheme="minorHAnsi" w:cstheme="minorHAnsi"/>
          <w:sz w:val="22"/>
          <w:szCs w:val="22"/>
          <w:lang w:eastAsia="ar-SA"/>
        </w:rPr>
        <w:t xml:space="preserve"> (gdy ma to zastosowanie - należy podać dane kontaktowe inspektora ochrony danych u Beneficjenta).</w:t>
      </w:r>
    </w:p>
    <w:p w14:paraId="1867942C" w14:textId="77777777" w:rsidR="003B56BB" w:rsidRPr="003B56BB" w:rsidRDefault="003B56BB" w:rsidP="003B56BB">
      <w:pPr>
        <w:numPr>
          <w:ilvl w:val="0"/>
          <w:numId w:val="1"/>
        </w:numPr>
        <w:suppressAutoHyphens/>
        <w:spacing w:after="12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Mam prawo do wniesienia skargi do organu nadzorczego, którym jest  Prezes Urzędu Ochrony Danych Osobowych.</w:t>
      </w:r>
    </w:p>
    <w:p w14:paraId="58AC1AB3" w14:textId="77777777" w:rsidR="003B56BB" w:rsidRPr="003B56BB" w:rsidRDefault="003B56BB" w:rsidP="003B56BB">
      <w:pPr>
        <w:numPr>
          <w:ilvl w:val="0"/>
          <w:numId w:val="1"/>
        </w:numPr>
        <w:suppressAutoHyphens/>
        <w:spacing w:after="120"/>
        <w:jc w:val="both"/>
        <w:rPr>
          <w:rFonts w:asciiTheme="minorHAnsi" w:hAnsiTheme="minorHAnsi" w:cstheme="minorHAnsi"/>
          <w:sz w:val="22"/>
          <w:szCs w:val="22"/>
          <w:lang w:eastAsia="ar-SA"/>
        </w:rPr>
      </w:pPr>
      <w:r w:rsidRPr="003B56BB">
        <w:rPr>
          <w:rFonts w:asciiTheme="minorHAnsi" w:hAnsiTheme="minorHAnsi" w:cstheme="minorHAnsi"/>
          <w:sz w:val="22"/>
          <w:szCs w:val="22"/>
          <w:lang w:eastAsia="ar-SA"/>
        </w:rPr>
        <w:t>Mam prawo dostępu do treści swoich danych i ich sprostowania, usunięcia lub ograniczenia przetwarzania.</w:t>
      </w:r>
    </w:p>
    <w:p w14:paraId="34E835C1" w14:textId="77777777" w:rsidR="003B56BB" w:rsidRPr="003B56BB" w:rsidRDefault="003B56BB" w:rsidP="003B56BB">
      <w:pPr>
        <w:pStyle w:val="Bezodstpw"/>
        <w:tabs>
          <w:tab w:val="center" w:pos="1134"/>
          <w:tab w:val="center" w:pos="4536"/>
          <w:tab w:val="center" w:pos="7938"/>
        </w:tabs>
        <w:spacing w:after="40"/>
        <w:jc w:val="center"/>
        <w:rPr>
          <w:rFonts w:asciiTheme="minorHAnsi" w:hAnsiTheme="minorHAnsi" w:cstheme="minorHAnsi"/>
          <w:b/>
        </w:rPr>
      </w:pPr>
    </w:p>
    <w:p w14:paraId="4B62F126" w14:textId="77777777" w:rsidR="003B56BB" w:rsidRPr="003B56BB" w:rsidRDefault="003B56BB" w:rsidP="003B56BB">
      <w:pPr>
        <w:pStyle w:val="Bezodstpw"/>
        <w:tabs>
          <w:tab w:val="center" w:pos="1134"/>
          <w:tab w:val="center" w:pos="4536"/>
          <w:tab w:val="center" w:pos="7938"/>
        </w:tabs>
        <w:spacing w:after="40"/>
        <w:jc w:val="center"/>
        <w:rPr>
          <w:rFonts w:asciiTheme="minorHAnsi" w:hAnsiTheme="minorHAnsi" w:cstheme="minorHAnsi"/>
          <w:b/>
        </w:rPr>
      </w:pPr>
    </w:p>
    <w:tbl>
      <w:tblPr>
        <w:tblW w:w="9322" w:type="dxa"/>
        <w:tblLayout w:type="fixed"/>
        <w:tblLook w:val="0000" w:firstRow="0" w:lastRow="0" w:firstColumn="0" w:lastColumn="0" w:noHBand="0" w:noVBand="0"/>
      </w:tblPr>
      <w:tblGrid>
        <w:gridCol w:w="4242"/>
        <w:gridCol w:w="5080"/>
      </w:tblGrid>
      <w:tr w:rsidR="004C14FC" w:rsidRPr="003B56BB" w14:paraId="57F08B6E" w14:textId="77777777" w:rsidTr="003B56BB">
        <w:trPr>
          <w:trHeight w:val="509"/>
        </w:trPr>
        <w:tc>
          <w:tcPr>
            <w:tcW w:w="4242" w:type="dxa"/>
            <w:shd w:val="clear" w:color="auto" w:fill="auto"/>
            <w:vAlign w:val="bottom"/>
          </w:tcPr>
          <w:p w14:paraId="252B963C" w14:textId="77777777" w:rsidR="00A6166F" w:rsidRPr="003B56BB" w:rsidRDefault="00A6166F" w:rsidP="003B56BB">
            <w:pPr>
              <w:jc w:val="center"/>
              <w:rPr>
                <w:rFonts w:asciiTheme="minorHAnsi" w:hAnsiTheme="minorHAnsi" w:cstheme="minorHAnsi"/>
                <w:sz w:val="22"/>
                <w:szCs w:val="22"/>
              </w:rPr>
            </w:pPr>
          </w:p>
          <w:p w14:paraId="3931F2E8" w14:textId="77777777" w:rsidR="003B56BB" w:rsidRPr="003B56BB" w:rsidRDefault="003B56BB" w:rsidP="003B56BB">
            <w:pPr>
              <w:jc w:val="center"/>
              <w:rPr>
                <w:rFonts w:asciiTheme="minorHAnsi" w:hAnsiTheme="minorHAnsi" w:cstheme="minorHAnsi"/>
                <w:sz w:val="22"/>
                <w:szCs w:val="22"/>
              </w:rPr>
            </w:pPr>
          </w:p>
          <w:p w14:paraId="4C40705E" w14:textId="77777777" w:rsidR="003B56BB" w:rsidRPr="003B56BB" w:rsidRDefault="003B56BB" w:rsidP="003B56BB">
            <w:pPr>
              <w:jc w:val="center"/>
              <w:rPr>
                <w:rFonts w:asciiTheme="minorHAnsi" w:hAnsiTheme="minorHAnsi" w:cstheme="minorHAnsi"/>
                <w:sz w:val="22"/>
                <w:szCs w:val="22"/>
              </w:rPr>
            </w:pPr>
          </w:p>
          <w:p w14:paraId="61EDD0AB" w14:textId="77777777" w:rsidR="004C14FC" w:rsidRPr="003B56BB" w:rsidRDefault="004C14FC" w:rsidP="003B56BB">
            <w:pPr>
              <w:jc w:val="center"/>
              <w:rPr>
                <w:rFonts w:asciiTheme="minorHAnsi" w:hAnsiTheme="minorHAnsi" w:cstheme="minorHAnsi"/>
                <w:sz w:val="22"/>
                <w:szCs w:val="22"/>
              </w:rPr>
            </w:pPr>
            <w:r w:rsidRPr="003B56BB">
              <w:rPr>
                <w:rFonts w:asciiTheme="minorHAnsi" w:hAnsiTheme="minorHAnsi" w:cstheme="minorHAnsi"/>
                <w:sz w:val="22"/>
                <w:szCs w:val="22"/>
              </w:rPr>
              <w:t>G</w:t>
            </w:r>
            <w:r w:rsidR="000B4B7F" w:rsidRPr="003B56BB">
              <w:rPr>
                <w:rFonts w:asciiTheme="minorHAnsi" w:hAnsiTheme="minorHAnsi" w:cstheme="minorHAnsi"/>
                <w:sz w:val="22"/>
                <w:szCs w:val="22"/>
              </w:rPr>
              <w:t>dańsk</w:t>
            </w:r>
            <w:r w:rsidRPr="003B56BB">
              <w:rPr>
                <w:rFonts w:asciiTheme="minorHAnsi" w:hAnsiTheme="minorHAnsi" w:cstheme="minorHAnsi"/>
                <w:sz w:val="22"/>
                <w:szCs w:val="22"/>
              </w:rPr>
              <w:t>, ………………………………..</w:t>
            </w:r>
          </w:p>
        </w:tc>
        <w:tc>
          <w:tcPr>
            <w:tcW w:w="5080" w:type="dxa"/>
            <w:shd w:val="clear" w:color="auto" w:fill="auto"/>
            <w:vAlign w:val="bottom"/>
          </w:tcPr>
          <w:p w14:paraId="7B6B217C" w14:textId="77777777" w:rsidR="004C14FC" w:rsidRPr="003B56BB" w:rsidRDefault="004C14FC" w:rsidP="003B56BB">
            <w:pPr>
              <w:jc w:val="center"/>
              <w:rPr>
                <w:rFonts w:asciiTheme="minorHAnsi" w:hAnsiTheme="minorHAnsi" w:cstheme="minorHAnsi"/>
                <w:sz w:val="22"/>
                <w:szCs w:val="22"/>
              </w:rPr>
            </w:pPr>
            <w:r w:rsidRPr="003B56BB">
              <w:rPr>
                <w:rFonts w:asciiTheme="minorHAnsi" w:hAnsiTheme="minorHAnsi" w:cstheme="minorHAnsi"/>
                <w:sz w:val="22"/>
                <w:szCs w:val="22"/>
              </w:rPr>
              <w:t>……………………………………………</w:t>
            </w:r>
          </w:p>
        </w:tc>
      </w:tr>
      <w:tr w:rsidR="004C14FC" w:rsidRPr="003B56BB" w14:paraId="5EC19466" w14:textId="77777777" w:rsidTr="003B56BB">
        <w:trPr>
          <w:trHeight w:val="283"/>
        </w:trPr>
        <w:tc>
          <w:tcPr>
            <w:tcW w:w="4242" w:type="dxa"/>
            <w:shd w:val="clear" w:color="auto" w:fill="auto"/>
            <w:vAlign w:val="center"/>
          </w:tcPr>
          <w:p w14:paraId="4221DEB1" w14:textId="77777777" w:rsidR="004C14FC" w:rsidRPr="003B56BB" w:rsidRDefault="004C14FC" w:rsidP="003B56BB">
            <w:pPr>
              <w:jc w:val="center"/>
              <w:rPr>
                <w:rFonts w:asciiTheme="minorHAnsi" w:hAnsiTheme="minorHAnsi" w:cstheme="minorHAnsi"/>
                <w:sz w:val="22"/>
                <w:szCs w:val="22"/>
              </w:rPr>
            </w:pPr>
            <w:r w:rsidRPr="003B56BB">
              <w:rPr>
                <w:rFonts w:asciiTheme="minorHAnsi" w:hAnsiTheme="minorHAnsi" w:cstheme="minorHAnsi"/>
                <w:sz w:val="22"/>
                <w:szCs w:val="22"/>
              </w:rPr>
              <w:t>MIEJSCOWOŚĆ I DATA</w:t>
            </w:r>
          </w:p>
        </w:tc>
        <w:tc>
          <w:tcPr>
            <w:tcW w:w="5080" w:type="dxa"/>
            <w:shd w:val="clear" w:color="auto" w:fill="auto"/>
            <w:vAlign w:val="center"/>
          </w:tcPr>
          <w:p w14:paraId="2868FD13" w14:textId="77777777" w:rsidR="004C14FC" w:rsidRPr="003B56BB" w:rsidRDefault="004C14FC" w:rsidP="003B56BB">
            <w:pPr>
              <w:jc w:val="center"/>
              <w:rPr>
                <w:rFonts w:asciiTheme="minorHAnsi" w:hAnsiTheme="minorHAnsi" w:cstheme="minorHAnsi"/>
                <w:sz w:val="22"/>
                <w:szCs w:val="22"/>
              </w:rPr>
            </w:pPr>
            <w:r w:rsidRPr="003B56BB">
              <w:rPr>
                <w:rFonts w:asciiTheme="minorHAnsi" w:hAnsiTheme="minorHAnsi" w:cstheme="minorHAnsi"/>
                <w:sz w:val="22"/>
                <w:szCs w:val="22"/>
              </w:rPr>
              <w:t>CZYTELNY PODPIS UCZESTNIKA PROJEKTU</w:t>
            </w:r>
          </w:p>
        </w:tc>
      </w:tr>
    </w:tbl>
    <w:p w14:paraId="31D1E62A" w14:textId="77777777" w:rsidR="008C139A" w:rsidRPr="003B56BB" w:rsidRDefault="008C139A" w:rsidP="003B56BB">
      <w:pPr>
        <w:rPr>
          <w:rFonts w:asciiTheme="minorHAnsi" w:hAnsiTheme="minorHAnsi" w:cstheme="minorHAnsi"/>
          <w:sz w:val="22"/>
          <w:szCs w:val="22"/>
        </w:rPr>
      </w:pPr>
    </w:p>
    <w:sectPr w:rsidR="008C139A" w:rsidRPr="003B56BB" w:rsidSect="00A6166F">
      <w:headerReference w:type="first" r:id="rId10"/>
      <w:pgSz w:w="11906" w:h="16838" w:code="9"/>
      <w:pgMar w:top="1417" w:right="1417" w:bottom="1417" w:left="1417" w:header="283"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B08A48" w14:textId="77777777" w:rsidR="00932A2C" w:rsidRDefault="00932A2C">
      <w:r>
        <w:separator/>
      </w:r>
    </w:p>
  </w:endnote>
  <w:endnote w:type="continuationSeparator" w:id="0">
    <w:p w14:paraId="2EF301EB" w14:textId="77777777" w:rsidR="00932A2C" w:rsidRDefault="00932A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B81BA4" w14:textId="77777777" w:rsidR="00932A2C" w:rsidRDefault="00932A2C">
      <w:r>
        <w:separator/>
      </w:r>
    </w:p>
  </w:footnote>
  <w:footnote w:type="continuationSeparator" w:id="0">
    <w:p w14:paraId="3551C9B8" w14:textId="77777777" w:rsidR="00932A2C" w:rsidRDefault="00932A2C">
      <w:r>
        <w:continuationSeparator/>
      </w:r>
    </w:p>
  </w:footnote>
  <w:footnote w:id="1">
    <w:p w14:paraId="5D892023" w14:textId="77777777" w:rsidR="003B56BB" w:rsidRDefault="003B56BB" w:rsidP="003B56BB">
      <w:pPr>
        <w:pStyle w:val="Tekstprzypisudolnego"/>
        <w:rPr>
          <w:sz w:val="16"/>
          <w:szCs w:val="16"/>
        </w:rPr>
      </w:pPr>
      <w:r>
        <w:rPr>
          <w:rStyle w:val="Znakiprzypiswdolnych"/>
          <w:rFonts w:ascii="Calibri" w:hAnsi="Calibri"/>
          <w:sz w:val="16"/>
          <w:szCs w:val="16"/>
        </w:rPr>
        <w:footnoteRef/>
      </w:r>
      <w:r>
        <w:rPr>
          <w:sz w:val="16"/>
          <w:szCs w:val="16"/>
        </w:rPr>
        <w:t xml:space="preserve"> </w:t>
      </w:r>
      <w:r>
        <w:rPr>
          <w:rFonts w:ascii="Calibri" w:hAnsi="Calibri" w:cs="Calibri"/>
          <w:sz w:val="16"/>
          <w:szCs w:val="16"/>
        </w:rPr>
        <w:t>Przetwarzanie danych osobowych w zbiorze Zbiór danych osobowych z ZUS dotyczy sytuacji, w której umowa o dofinansowanie projektu została zawarta z Beneficjentem przez Ministerstwo Rodziny, Pracy i Polityki Społecznej lub Wojewódzki Urząd Pracy.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626547" w14:textId="180ADD65" w:rsidR="009B076D" w:rsidRDefault="009B076D" w:rsidP="009B076D">
    <w:pPr>
      <w:pStyle w:val="Nagwek"/>
      <w:jc w:val="center"/>
    </w:pPr>
    <w:r>
      <w:rPr>
        <w:noProof/>
      </w:rPr>
      <w:drawing>
        <wp:inline distT="0" distB="0" distL="0" distR="0" wp14:anchorId="168B3AFB" wp14:editId="34F75833">
          <wp:extent cx="5867400" cy="910154"/>
          <wp:effectExtent l="0" t="0" r="0" b="4445"/>
          <wp:docPr id="4" name="Obraz 4" descr="Znalezione obrazy dla zapytania czarnobiałe logo unijne wiedza edukac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Znalezione obrazy dla zapytania czarnobiałe logo unijne wiedza edukacj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88368" cy="913407"/>
                  </a:xfrm>
                  <a:prstGeom prst="rect">
                    <a:avLst/>
                  </a:prstGeom>
                  <a:noFill/>
                  <a:ln>
                    <a:noFill/>
                  </a:ln>
                </pic:spPr>
              </pic:pic>
            </a:graphicData>
          </a:graphic>
        </wp:inline>
      </w:drawing>
    </w:r>
  </w:p>
  <w:p w14:paraId="201CA57B" w14:textId="73DC1786" w:rsidR="00A6166F" w:rsidRDefault="00A6166F" w:rsidP="00A6166F">
    <w:pPr>
      <w:pStyle w:val="Nagwek"/>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multilevel"/>
    <w:tmpl w:val="0000000E"/>
    <w:name w:val="WW8Num13"/>
    <w:lvl w:ilvl="0">
      <w:start w:val="1"/>
      <w:numFmt w:val="decimal"/>
      <w:lvlText w:val="%1."/>
      <w:lvlJc w:val="left"/>
      <w:pPr>
        <w:tabs>
          <w:tab w:val="num" w:pos="360"/>
        </w:tabs>
        <w:ind w:left="360" w:hanging="360"/>
      </w:pPr>
      <w:rPr>
        <w:rFonts w:cs="Calibri"/>
      </w:rPr>
    </w:lvl>
    <w:lvl w:ilvl="1">
      <w:start w:val="1"/>
      <w:numFmt w:val="decimal"/>
      <w:lvlText w:val="%2)"/>
      <w:lvlJc w:val="left"/>
      <w:pPr>
        <w:tabs>
          <w:tab w:val="num" w:pos="680"/>
        </w:tabs>
        <w:ind w:left="680" w:hanging="323"/>
      </w:pPr>
      <w:rPr>
        <w:rFonts w:cs="Calibri"/>
      </w:rPr>
    </w:lvl>
    <w:lvl w:ilvl="2">
      <w:start w:val="1"/>
      <w:numFmt w:val="lowerLetter"/>
      <w:lvlText w:val="%3)"/>
      <w:lvlJc w:val="left"/>
      <w:pPr>
        <w:tabs>
          <w:tab w:val="num" w:pos="680"/>
        </w:tabs>
        <w:ind w:left="680" w:hanging="323"/>
      </w:pPr>
      <w:rPr>
        <w:rFonts w:cs="Calibri"/>
      </w:rPr>
    </w:lvl>
    <w:lvl w:ilvl="3">
      <w:start w:val="1"/>
      <w:numFmt w:val="decimal"/>
      <w:lvlText w:val="(%4)"/>
      <w:lvlJc w:val="left"/>
      <w:pPr>
        <w:tabs>
          <w:tab w:val="num" w:pos="709"/>
        </w:tabs>
        <w:ind w:left="567" w:firstLine="142"/>
      </w:pPr>
      <w:rPr>
        <w:rFonts w:cs="Calibri"/>
      </w:rPr>
    </w:lvl>
    <w:lvl w:ilvl="4">
      <w:start w:val="1"/>
      <w:numFmt w:val="lowerLetter"/>
      <w:lvlText w:val="%5."/>
      <w:lvlJc w:val="left"/>
      <w:pPr>
        <w:tabs>
          <w:tab w:val="num" w:pos="3240"/>
        </w:tabs>
        <w:ind w:left="3240" w:hanging="360"/>
      </w:pPr>
      <w:rPr>
        <w:rFonts w:cs="Calibri"/>
      </w:rPr>
    </w:lvl>
    <w:lvl w:ilvl="5">
      <w:start w:val="1"/>
      <w:numFmt w:val="lowerRoman"/>
      <w:lvlText w:val="%6."/>
      <w:lvlJc w:val="right"/>
      <w:pPr>
        <w:tabs>
          <w:tab w:val="num" w:pos="3960"/>
        </w:tabs>
        <w:ind w:left="3960" w:hanging="180"/>
      </w:pPr>
      <w:rPr>
        <w:rFonts w:cs="Calibri"/>
      </w:rPr>
    </w:lvl>
    <w:lvl w:ilvl="6">
      <w:start w:val="1"/>
      <w:numFmt w:val="decimal"/>
      <w:lvlText w:val="%7."/>
      <w:lvlJc w:val="left"/>
      <w:pPr>
        <w:tabs>
          <w:tab w:val="num" w:pos="4680"/>
        </w:tabs>
        <w:ind w:left="4680" w:hanging="360"/>
      </w:pPr>
      <w:rPr>
        <w:rFonts w:cs="Calibri"/>
      </w:rPr>
    </w:lvl>
    <w:lvl w:ilvl="7">
      <w:start w:val="1"/>
      <w:numFmt w:val="lowerLetter"/>
      <w:lvlText w:val="%8."/>
      <w:lvlJc w:val="left"/>
      <w:pPr>
        <w:tabs>
          <w:tab w:val="num" w:pos="5400"/>
        </w:tabs>
        <w:ind w:left="5400" w:hanging="360"/>
      </w:pPr>
      <w:rPr>
        <w:rFonts w:cs="Calibri"/>
      </w:rPr>
    </w:lvl>
    <w:lvl w:ilvl="8">
      <w:start w:val="1"/>
      <w:numFmt w:val="lowerRoman"/>
      <w:lvlText w:val="%9."/>
      <w:lvlJc w:val="right"/>
      <w:pPr>
        <w:tabs>
          <w:tab w:val="num" w:pos="6120"/>
        </w:tabs>
        <w:ind w:left="6120" w:hanging="180"/>
      </w:pPr>
      <w:rPr>
        <w:rFonts w:cs="Calibri"/>
      </w:rPr>
    </w:lvl>
  </w:abstractNum>
  <w:abstractNum w:abstractNumId="1">
    <w:nsid w:val="00000015"/>
    <w:multiLevelType w:val="singleLevel"/>
    <w:tmpl w:val="00000015"/>
    <w:name w:val="WW8Num21"/>
    <w:lvl w:ilvl="0">
      <w:start w:val="1"/>
      <w:numFmt w:val="lowerLetter"/>
      <w:lvlText w:val="%1)"/>
      <w:lvlJc w:val="left"/>
      <w:pPr>
        <w:tabs>
          <w:tab w:val="num" w:pos="0"/>
        </w:tabs>
        <w:ind w:left="1080" w:hanging="360"/>
      </w:pPr>
      <w:rPr>
        <w:rFonts w:cs="Calibri"/>
      </w:rPr>
    </w:lvl>
  </w:abstractNum>
  <w:abstractNum w:abstractNumId="2">
    <w:nsid w:val="00000021"/>
    <w:multiLevelType w:val="singleLevel"/>
    <w:tmpl w:val="00000021"/>
    <w:name w:val="WW8Num33"/>
    <w:lvl w:ilvl="0">
      <w:start w:val="1"/>
      <w:numFmt w:val="lowerLetter"/>
      <w:lvlText w:val="%1)"/>
      <w:lvlJc w:val="left"/>
      <w:pPr>
        <w:tabs>
          <w:tab w:val="num" w:pos="0"/>
        </w:tabs>
        <w:ind w:left="1080" w:hanging="360"/>
      </w:pPr>
      <w:rPr>
        <w:rFonts w:cs="Calibri"/>
      </w:rPr>
    </w:lvl>
  </w:abstractNum>
  <w:abstractNum w:abstractNumId="3">
    <w:nsid w:val="0000002E"/>
    <w:multiLevelType w:val="multilevel"/>
    <w:tmpl w:val="0000002E"/>
    <w:name w:val="WW8Num46"/>
    <w:lvl w:ilvl="0">
      <w:start w:val="1"/>
      <w:numFmt w:val="decimal"/>
      <w:lvlText w:val="%1."/>
      <w:lvlJc w:val="left"/>
      <w:pPr>
        <w:tabs>
          <w:tab w:val="num" w:pos="360"/>
        </w:tabs>
        <w:ind w:left="360" w:hanging="360"/>
      </w:pPr>
      <w:rPr>
        <w:rFonts w:cs="Calibri"/>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2F"/>
    <w:multiLevelType w:val="multilevel"/>
    <w:tmpl w:val="0000002F"/>
    <w:name w:val="WW8Num47"/>
    <w:lvl w:ilvl="0">
      <w:start w:val="1"/>
      <w:numFmt w:val="decimal"/>
      <w:lvlText w:val="%1."/>
      <w:lvlJc w:val="left"/>
      <w:pPr>
        <w:tabs>
          <w:tab w:val="num" w:pos="360"/>
        </w:tabs>
        <w:ind w:left="360" w:hanging="360"/>
      </w:pPr>
      <w:rPr>
        <w:rFonts w:cs="Calibri"/>
        <w:i/>
      </w:rPr>
    </w:lvl>
    <w:lvl w:ilvl="1">
      <w:start w:val="1"/>
      <w:numFmt w:val="decimal"/>
      <w:lvlText w:val="%2)"/>
      <w:lvlJc w:val="left"/>
      <w:pPr>
        <w:tabs>
          <w:tab w:val="num" w:pos="680"/>
        </w:tabs>
        <w:ind w:left="680" w:hanging="323"/>
      </w:pPr>
      <w:rPr>
        <w:rFonts w:cs="Calibri"/>
        <w:i/>
      </w:rPr>
    </w:lvl>
    <w:lvl w:ilvl="2">
      <w:start w:val="1"/>
      <w:numFmt w:val="lowerLetter"/>
      <w:lvlText w:val="%3)"/>
      <w:lvlJc w:val="left"/>
      <w:pPr>
        <w:tabs>
          <w:tab w:val="num" w:pos="680"/>
        </w:tabs>
        <w:ind w:left="680" w:hanging="323"/>
      </w:pPr>
      <w:rPr>
        <w:rFonts w:cs="Calibri"/>
        <w:i/>
      </w:rPr>
    </w:lvl>
    <w:lvl w:ilvl="3">
      <w:start w:val="1"/>
      <w:numFmt w:val="decimal"/>
      <w:lvlText w:val="(%4)"/>
      <w:lvlJc w:val="left"/>
      <w:pPr>
        <w:tabs>
          <w:tab w:val="num" w:pos="709"/>
        </w:tabs>
        <w:ind w:left="567" w:firstLine="142"/>
      </w:pPr>
      <w:rPr>
        <w:rFonts w:cs="Calibri"/>
        <w:i/>
      </w:rPr>
    </w:lvl>
    <w:lvl w:ilvl="4">
      <w:start w:val="1"/>
      <w:numFmt w:val="lowerLetter"/>
      <w:lvlText w:val="%5."/>
      <w:lvlJc w:val="left"/>
      <w:pPr>
        <w:tabs>
          <w:tab w:val="num" w:pos="3240"/>
        </w:tabs>
        <w:ind w:left="3240" w:hanging="360"/>
      </w:pPr>
      <w:rPr>
        <w:rFonts w:cs="Calibri"/>
        <w:i/>
      </w:rPr>
    </w:lvl>
    <w:lvl w:ilvl="5">
      <w:start w:val="1"/>
      <w:numFmt w:val="lowerRoman"/>
      <w:lvlText w:val="%6."/>
      <w:lvlJc w:val="right"/>
      <w:pPr>
        <w:tabs>
          <w:tab w:val="num" w:pos="3960"/>
        </w:tabs>
        <w:ind w:left="3960" w:hanging="180"/>
      </w:pPr>
      <w:rPr>
        <w:rFonts w:cs="Calibri"/>
        <w:i/>
      </w:rPr>
    </w:lvl>
    <w:lvl w:ilvl="6">
      <w:start w:val="1"/>
      <w:numFmt w:val="decimal"/>
      <w:lvlText w:val="%7."/>
      <w:lvlJc w:val="left"/>
      <w:pPr>
        <w:tabs>
          <w:tab w:val="num" w:pos="4680"/>
        </w:tabs>
        <w:ind w:left="4680" w:hanging="360"/>
      </w:pPr>
      <w:rPr>
        <w:rFonts w:cs="Calibri"/>
        <w:i/>
      </w:rPr>
    </w:lvl>
    <w:lvl w:ilvl="7">
      <w:start w:val="1"/>
      <w:numFmt w:val="lowerLetter"/>
      <w:lvlText w:val="%8."/>
      <w:lvlJc w:val="left"/>
      <w:pPr>
        <w:tabs>
          <w:tab w:val="num" w:pos="5400"/>
        </w:tabs>
        <w:ind w:left="5400" w:hanging="360"/>
      </w:pPr>
      <w:rPr>
        <w:rFonts w:cs="Calibri"/>
        <w:i/>
      </w:rPr>
    </w:lvl>
    <w:lvl w:ilvl="8">
      <w:start w:val="1"/>
      <w:numFmt w:val="lowerRoman"/>
      <w:lvlText w:val="%9."/>
      <w:lvlJc w:val="right"/>
      <w:pPr>
        <w:tabs>
          <w:tab w:val="num" w:pos="6120"/>
        </w:tabs>
        <w:ind w:left="6120" w:hanging="180"/>
      </w:pPr>
      <w:rPr>
        <w:rFonts w:cs="Calibri"/>
        <w:i/>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num>
  <w:num w:numId="4">
    <w:abstractNumId w:val="2"/>
    <w:lvlOverride w:ilvl="0">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style="mso-position-horizontal:center;mso-position-horizontal-relative:page;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18A"/>
    <w:rsid w:val="00061F20"/>
    <w:rsid w:val="00080D83"/>
    <w:rsid w:val="000B4B7F"/>
    <w:rsid w:val="000D283E"/>
    <w:rsid w:val="001008F1"/>
    <w:rsid w:val="00100DBB"/>
    <w:rsid w:val="00124D4A"/>
    <w:rsid w:val="00130B23"/>
    <w:rsid w:val="001B210F"/>
    <w:rsid w:val="00241C1F"/>
    <w:rsid w:val="002425AE"/>
    <w:rsid w:val="002C6347"/>
    <w:rsid w:val="00320AAC"/>
    <w:rsid w:val="0032218A"/>
    <w:rsid w:val="00325198"/>
    <w:rsid w:val="0035482A"/>
    <w:rsid w:val="003619F2"/>
    <w:rsid w:val="00365820"/>
    <w:rsid w:val="003A26F6"/>
    <w:rsid w:val="003B56BB"/>
    <w:rsid w:val="003C554F"/>
    <w:rsid w:val="0040149C"/>
    <w:rsid w:val="00414478"/>
    <w:rsid w:val="004861BD"/>
    <w:rsid w:val="00492BD3"/>
    <w:rsid w:val="004B70BD"/>
    <w:rsid w:val="004C14FC"/>
    <w:rsid w:val="0052111D"/>
    <w:rsid w:val="00537F26"/>
    <w:rsid w:val="005760A9"/>
    <w:rsid w:val="00594464"/>
    <w:rsid w:val="005A0BC7"/>
    <w:rsid w:val="00621F12"/>
    <w:rsid w:val="00622781"/>
    <w:rsid w:val="00640BFF"/>
    <w:rsid w:val="0069621B"/>
    <w:rsid w:val="006F209E"/>
    <w:rsid w:val="00727F94"/>
    <w:rsid w:val="007337EB"/>
    <w:rsid w:val="00745D18"/>
    <w:rsid w:val="00776530"/>
    <w:rsid w:val="00791E8E"/>
    <w:rsid w:val="007A0109"/>
    <w:rsid w:val="007B2500"/>
    <w:rsid w:val="007D6076"/>
    <w:rsid w:val="007D61D6"/>
    <w:rsid w:val="007E1B19"/>
    <w:rsid w:val="007F3623"/>
    <w:rsid w:val="00827311"/>
    <w:rsid w:val="00834BB4"/>
    <w:rsid w:val="00835187"/>
    <w:rsid w:val="00856E3A"/>
    <w:rsid w:val="0088010C"/>
    <w:rsid w:val="008945D9"/>
    <w:rsid w:val="008C139A"/>
    <w:rsid w:val="00932A2C"/>
    <w:rsid w:val="009B076D"/>
    <w:rsid w:val="009D71C1"/>
    <w:rsid w:val="009F2CF0"/>
    <w:rsid w:val="00A04690"/>
    <w:rsid w:val="00A40DD3"/>
    <w:rsid w:val="00A6166F"/>
    <w:rsid w:val="00A8311B"/>
    <w:rsid w:val="00B01F08"/>
    <w:rsid w:val="00B16E8F"/>
    <w:rsid w:val="00B30401"/>
    <w:rsid w:val="00B6637D"/>
    <w:rsid w:val="00BB76D0"/>
    <w:rsid w:val="00BC363C"/>
    <w:rsid w:val="00C62C24"/>
    <w:rsid w:val="00C635B6"/>
    <w:rsid w:val="00CA20F9"/>
    <w:rsid w:val="00CC263D"/>
    <w:rsid w:val="00CE005B"/>
    <w:rsid w:val="00CF1A4A"/>
    <w:rsid w:val="00D0361A"/>
    <w:rsid w:val="00D30ADD"/>
    <w:rsid w:val="00D43A0D"/>
    <w:rsid w:val="00D46867"/>
    <w:rsid w:val="00D526F3"/>
    <w:rsid w:val="00DC733E"/>
    <w:rsid w:val="00DF57BE"/>
    <w:rsid w:val="00E06500"/>
    <w:rsid w:val="00E57060"/>
    <w:rsid w:val="00E87616"/>
    <w:rsid w:val="00E92047"/>
    <w:rsid w:val="00EA5C16"/>
    <w:rsid w:val="00EF000D"/>
    <w:rsid w:val="00EF1F40"/>
    <w:rsid w:val="00F545A3"/>
    <w:rsid w:val="00FB570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mso-position-horizontal-relative:page;mso-position-vertical-relative:page" o:allowincell="f" fill="f" fillcolor="white" stroke="f">
      <v:fill color="white" on="f"/>
      <v:stroke on="f"/>
    </o:shapedefaults>
    <o:shapelayout v:ext="edit">
      <o:idmap v:ext="edit" data="1"/>
    </o:shapelayout>
  </w:shapeDefaults>
  <w:decimalSymbol w:val=","/>
  <w:listSeparator w:val=";"/>
  <w14:docId w14:val="5A6A6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Pr>
      <w:rFonts w:ascii="Arial" w:hAnsi="Arial"/>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B16E8F"/>
    <w:pPr>
      <w:tabs>
        <w:tab w:val="center" w:pos="4536"/>
        <w:tab w:val="right" w:pos="9072"/>
      </w:tabs>
    </w:pPr>
  </w:style>
  <w:style w:type="paragraph" w:styleId="Stopka">
    <w:name w:val="footer"/>
    <w:basedOn w:val="Normalny"/>
    <w:rsid w:val="00B16E8F"/>
    <w:pPr>
      <w:tabs>
        <w:tab w:val="center" w:pos="4536"/>
        <w:tab w:val="right" w:pos="9072"/>
      </w:tabs>
    </w:pPr>
  </w:style>
  <w:style w:type="paragraph" w:styleId="Bezodstpw">
    <w:name w:val="No Spacing"/>
    <w:uiPriority w:val="99"/>
    <w:qFormat/>
    <w:rsid w:val="004C14FC"/>
    <w:rPr>
      <w:rFonts w:ascii="Calibri" w:hAnsi="Calibri" w:cs="Calibri"/>
      <w:sz w:val="22"/>
      <w:szCs w:val="22"/>
      <w:lang w:eastAsia="en-US"/>
    </w:rPr>
  </w:style>
  <w:style w:type="paragraph" w:styleId="Tekstdymka">
    <w:name w:val="Balloon Text"/>
    <w:basedOn w:val="Normalny"/>
    <w:link w:val="TekstdymkaZnak"/>
    <w:semiHidden/>
    <w:unhideWhenUsed/>
    <w:rsid w:val="00A6166F"/>
    <w:rPr>
      <w:rFonts w:ascii="Tahoma" w:hAnsi="Tahoma" w:cs="Tahoma"/>
      <w:sz w:val="16"/>
      <w:szCs w:val="16"/>
    </w:rPr>
  </w:style>
  <w:style w:type="character" w:customStyle="1" w:styleId="TekstdymkaZnak">
    <w:name w:val="Tekst dymka Znak"/>
    <w:basedOn w:val="Domylnaczcionkaakapitu"/>
    <w:link w:val="Tekstdymka"/>
    <w:semiHidden/>
    <w:rsid w:val="00A6166F"/>
    <w:rPr>
      <w:rFonts w:ascii="Tahoma" w:hAnsi="Tahoma" w:cs="Tahoma"/>
      <w:sz w:val="16"/>
      <w:szCs w:val="16"/>
    </w:rPr>
  </w:style>
  <w:style w:type="character" w:customStyle="1" w:styleId="NagwekZnak">
    <w:name w:val="Nagłówek Znak"/>
    <w:basedOn w:val="Domylnaczcionkaakapitu"/>
    <w:link w:val="Nagwek"/>
    <w:uiPriority w:val="99"/>
    <w:rsid w:val="009B076D"/>
    <w:rPr>
      <w:rFonts w:ascii="Arial" w:hAnsi="Arial"/>
      <w:sz w:val="24"/>
      <w:szCs w:val="24"/>
    </w:rPr>
  </w:style>
  <w:style w:type="character" w:styleId="Hipercze">
    <w:name w:val="Hyperlink"/>
    <w:uiPriority w:val="99"/>
    <w:unhideWhenUsed/>
    <w:rsid w:val="003B56BB"/>
    <w:rPr>
      <w:color w:val="0563C1"/>
      <w:u w:val="single"/>
    </w:rPr>
  </w:style>
  <w:style w:type="paragraph" w:styleId="Tekstprzypisudolnego">
    <w:name w:val="footnote text"/>
    <w:basedOn w:val="Normalny"/>
    <w:link w:val="TekstprzypisudolnegoZnak"/>
    <w:unhideWhenUsed/>
    <w:rsid w:val="003B56BB"/>
    <w:pPr>
      <w:suppressAutoHyphens/>
    </w:pPr>
    <w:rPr>
      <w:rFonts w:ascii="Times New Roman" w:hAnsi="Times New Roman"/>
      <w:sz w:val="20"/>
      <w:szCs w:val="20"/>
      <w:lang w:eastAsia="ar-SA"/>
    </w:rPr>
  </w:style>
  <w:style w:type="character" w:customStyle="1" w:styleId="TekstprzypisudolnegoZnak">
    <w:name w:val="Tekst przypisu dolnego Znak"/>
    <w:basedOn w:val="Domylnaczcionkaakapitu"/>
    <w:link w:val="Tekstprzypisudolnego"/>
    <w:rsid w:val="003B56BB"/>
    <w:rPr>
      <w:lang w:eastAsia="ar-SA"/>
    </w:rPr>
  </w:style>
  <w:style w:type="character" w:customStyle="1" w:styleId="Znakiprzypiswdolnych">
    <w:name w:val="Znaki przypisów dolnych"/>
    <w:rsid w:val="003B56B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Pr>
      <w:rFonts w:ascii="Arial" w:hAnsi="Arial"/>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B16E8F"/>
    <w:pPr>
      <w:tabs>
        <w:tab w:val="center" w:pos="4536"/>
        <w:tab w:val="right" w:pos="9072"/>
      </w:tabs>
    </w:pPr>
  </w:style>
  <w:style w:type="paragraph" w:styleId="Stopka">
    <w:name w:val="footer"/>
    <w:basedOn w:val="Normalny"/>
    <w:rsid w:val="00B16E8F"/>
    <w:pPr>
      <w:tabs>
        <w:tab w:val="center" w:pos="4536"/>
        <w:tab w:val="right" w:pos="9072"/>
      </w:tabs>
    </w:pPr>
  </w:style>
  <w:style w:type="paragraph" w:styleId="Bezodstpw">
    <w:name w:val="No Spacing"/>
    <w:uiPriority w:val="99"/>
    <w:qFormat/>
    <w:rsid w:val="004C14FC"/>
    <w:rPr>
      <w:rFonts w:ascii="Calibri" w:hAnsi="Calibri" w:cs="Calibri"/>
      <w:sz w:val="22"/>
      <w:szCs w:val="22"/>
      <w:lang w:eastAsia="en-US"/>
    </w:rPr>
  </w:style>
  <w:style w:type="paragraph" w:styleId="Tekstdymka">
    <w:name w:val="Balloon Text"/>
    <w:basedOn w:val="Normalny"/>
    <w:link w:val="TekstdymkaZnak"/>
    <w:semiHidden/>
    <w:unhideWhenUsed/>
    <w:rsid w:val="00A6166F"/>
    <w:rPr>
      <w:rFonts w:ascii="Tahoma" w:hAnsi="Tahoma" w:cs="Tahoma"/>
      <w:sz w:val="16"/>
      <w:szCs w:val="16"/>
    </w:rPr>
  </w:style>
  <w:style w:type="character" w:customStyle="1" w:styleId="TekstdymkaZnak">
    <w:name w:val="Tekst dymka Znak"/>
    <w:basedOn w:val="Domylnaczcionkaakapitu"/>
    <w:link w:val="Tekstdymka"/>
    <w:semiHidden/>
    <w:rsid w:val="00A6166F"/>
    <w:rPr>
      <w:rFonts w:ascii="Tahoma" w:hAnsi="Tahoma" w:cs="Tahoma"/>
      <w:sz w:val="16"/>
      <w:szCs w:val="16"/>
    </w:rPr>
  </w:style>
  <w:style w:type="character" w:customStyle="1" w:styleId="NagwekZnak">
    <w:name w:val="Nagłówek Znak"/>
    <w:basedOn w:val="Domylnaczcionkaakapitu"/>
    <w:link w:val="Nagwek"/>
    <w:uiPriority w:val="99"/>
    <w:rsid w:val="009B076D"/>
    <w:rPr>
      <w:rFonts w:ascii="Arial" w:hAnsi="Arial"/>
      <w:sz w:val="24"/>
      <w:szCs w:val="24"/>
    </w:rPr>
  </w:style>
  <w:style w:type="character" w:styleId="Hipercze">
    <w:name w:val="Hyperlink"/>
    <w:uiPriority w:val="99"/>
    <w:unhideWhenUsed/>
    <w:rsid w:val="003B56BB"/>
    <w:rPr>
      <w:color w:val="0563C1"/>
      <w:u w:val="single"/>
    </w:rPr>
  </w:style>
  <w:style w:type="paragraph" w:styleId="Tekstprzypisudolnego">
    <w:name w:val="footnote text"/>
    <w:basedOn w:val="Normalny"/>
    <w:link w:val="TekstprzypisudolnegoZnak"/>
    <w:unhideWhenUsed/>
    <w:rsid w:val="003B56BB"/>
    <w:pPr>
      <w:suppressAutoHyphens/>
    </w:pPr>
    <w:rPr>
      <w:rFonts w:ascii="Times New Roman" w:hAnsi="Times New Roman"/>
      <w:sz w:val="20"/>
      <w:szCs w:val="20"/>
      <w:lang w:eastAsia="ar-SA"/>
    </w:rPr>
  </w:style>
  <w:style w:type="character" w:customStyle="1" w:styleId="TekstprzypisudolnegoZnak">
    <w:name w:val="Tekst przypisu dolnego Znak"/>
    <w:basedOn w:val="Domylnaczcionkaakapitu"/>
    <w:link w:val="Tekstprzypisudolnego"/>
    <w:rsid w:val="003B56BB"/>
    <w:rPr>
      <w:lang w:eastAsia="ar-SA"/>
    </w:rPr>
  </w:style>
  <w:style w:type="character" w:customStyle="1" w:styleId="Znakiprzypiswdolnych">
    <w:name w:val="Znaki przypisów dolnych"/>
    <w:rsid w:val="003B56B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od@miir.gov.p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tgranda@awf.gda.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8A8~1.WYS\AppData\Local\Temp\listownik-mono-Pomorskie-FE-UMWP-UE-EFS-RPO2014-2020-2015.dot"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listownik-mono-Pomorskie-FE-UMWP-UE-EFS-RPO2014-2020-2015</Template>
  <TotalTime>1</TotalTime>
  <Pages>3</Pages>
  <Words>1276</Words>
  <Characters>7656</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UMWP</Company>
  <LinksUpToDate>false</LinksUpToDate>
  <CharactersWithSpaces>8915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Marzena Wysińska-Gajek</dc:creator>
  <cp:lastModifiedBy>Eliza</cp:lastModifiedBy>
  <cp:revision>2</cp:revision>
  <cp:lastPrinted>2020-09-17T06:23:00Z</cp:lastPrinted>
  <dcterms:created xsi:type="dcterms:W3CDTF">2020-09-17T10:31:00Z</dcterms:created>
  <dcterms:modified xsi:type="dcterms:W3CDTF">2020-09-17T10:31:00Z</dcterms:modified>
</cp:coreProperties>
</file>